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88732" w14:textId="0162A560" w:rsidR="00B64CBA" w:rsidRDefault="00B64CBA" w:rsidP="00B64CBA">
      <w:pPr>
        <w:spacing w:before="100" w:beforeAutospacing="1" w:after="100" w:afterAutospacing="1" w:line="240" w:lineRule="auto"/>
        <w:rPr>
          <w:rFonts w:ascii="Calibri" w:eastAsia="Calibri" w:hAnsi="Calibri" w:cs="Times New Roman"/>
          <w:b/>
          <w:bCs/>
          <w:color w:val="000000"/>
          <w:sz w:val="32"/>
          <w:szCs w:val="32"/>
        </w:rPr>
      </w:pPr>
      <w:r>
        <w:rPr>
          <w:rFonts w:ascii="Calibri" w:eastAsia="Calibri" w:hAnsi="Calibri" w:cs="Times New Roman"/>
          <w:b/>
          <w:bCs/>
          <w:color w:val="000000"/>
          <w:sz w:val="32"/>
          <w:szCs w:val="32"/>
        </w:rPr>
        <w:t>Revisors oppgaver i tilknytning til kommunal tilskuddsordning: Nasjonal Alis og Veiledning</w:t>
      </w:r>
    </w:p>
    <w:p w14:paraId="3E421DEF" w14:textId="53F3B16A" w:rsidR="00B64CBA" w:rsidRDefault="00B64CBA" w:rsidP="00B64CBA">
      <w:pPr>
        <w:spacing w:before="100" w:beforeAutospacing="1" w:after="0" w:line="240" w:lineRule="auto"/>
        <w:rPr>
          <w:rFonts w:ascii="Calibri" w:eastAsia="Calibri" w:hAnsi="Calibri" w:cs="Times New Roman"/>
          <w:b/>
          <w:bCs/>
          <w:color w:val="000000"/>
          <w:sz w:val="24"/>
          <w:szCs w:val="24"/>
        </w:rPr>
      </w:pPr>
      <w:r>
        <w:rPr>
          <w:rFonts w:ascii="Calibri" w:eastAsia="Calibri" w:hAnsi="Calibri" w:cs="Times New Roman"/>
          <w:b/>
          <w:bCs/>
          <w:color w:val="000000"/>
          <w:sz w:val="24"/>
          <w:szCs w:val="24"/>
        </w:rPr>
        <w:t>Om revisors kontroll</w:t>
      </w:r>
    </w:p>
    <w:p w14:paraId="09833251" w14:textId="12D30ACD" w:rsidR="00B64CBA" w:rsidRDefault="00B64CBA" w:rsidP="00B64CBA">
      <w:pPr>
        <w:spacing w:after="160" w:line="256" w:lineRule="auto"/>
        <w:rPr>
          <w:rFonts w:ascii="Calibri" w:eastAsia="Calibri" w:hAnsi="Calibri" w:cs="Times New Roman"/>
          <w:color w:val="000000"/>
        </w:rPr>
      </w:pPr>
      <w:r>
        <w:rPr>
          <w:rFonts w:ascii="Calibri" w:eastAsia="Calibri" w:hAnsi="Calibri" w:cs="Times New Roman"/>
          <w:color w:val="000000"/>
        </w:rPr>
        <w:t>Kommunen skal innen 1. april år</w:t>
      </w:r>
      <w:r w:rsidR="000C2B1E">
        <w:rPr>
          <w:rFonts w:ascii="Calibri" w:eastAsia="Calibri" w:hAnsi="Calibri" w:cs="Times New Roman"/>
          <w:color w:val="000000"/>
        </w:rPr>
        <w:t>et etter utbetaling av tilskudd</w:t>
      </w:r>
      <w:r>
        <w:rPr>
          <w:rFonts w:ascii="Calibri" w:eastAsia="Calibri" w:hAnsi="Calibri" w:cs="Times New Roman"/>
          <w:color w:val="000000"/>
        </w:rPr>
        <w:t xml:space="preserve"> levere attest fra revisor iht. standarden ISRS 4400 "Avtalte kontrollhandlinger". Krav om attest fra revisor gjelder ikke dersom søknaden kun gjelder tilskudd til forskriftsfestet veiledning.</w:t>
      </w:r>
    </w:p>
    <w:p w14:paraId="092E14C3" w14:textId="77777777" w:rsidR="00B64CBA" w:rsidRDefault="00B64CBA" w:rsidP="00B64CBA">
      <w:pPr>
        <w:spacing w:after="160" w:line="256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Forutsetninger for revisjonens kontroll:</w:t>
      </w:r>
    </w:p>
    <w:p w14:paraId="47DF2D51" w14:textId="7B995A47" w:rsidR="00B64CBA" w:rsidRPr="00E47E3F" w:rsidRDefault="00B64CBA" w:rsidP="00B64CBA">
      <w:pPr>
        <w:pStyle w:val="Listeavsnitt"/>
        <w:numPr>
          <w:ilvl w:val="0"/>
          <w:numId w:val="14"/>
        </w:numPr>
        <w:spacing w:after="0" w:line="256" w:lineRule="auto"/>
        <w:rPr>
          <w:rFonts w:ascii="Calibri" w:eastAsia="Calibri" w:hAnsi="Calibri" w:cs="Times New Roman"/>
        </w:rPr>
      </w:pPr>
      <w:r w:rsidRPr="00E47E3F">
        <w:rPr>
          <w:rFonts w:ascii="Calibri" w:eastAsia="Calibri" w:hAnsi="Calibri" w:cs="Times New Roman"/>
        </w:rPr>
        <w:t xml:space="preserve">Kommunene skal sikre at kommunens revisor mottar kopi av </w:t>
      </w:r>
      <w:hyperlink r:id="rId11" w:history="1">
        <w:r w:rsidRPr="00E47E3F">
          <w:rPr>
            <w:rStyle w:val="Hyperkobling"/>
            <w:rFonts w:ascii="Calibri" w:eastAsia="Calibri" w:hAnsi="Calibri" w:cs="Times New Roman"/>
          </w:rPr>
          <w:t>tilskuddsregelverket</w:t>
        </w:r>
      </w:hyperlink>
      <w:r w:rsidRPr="00E47E3F">
        <w:rPr>
          <w:rFonts w:ascii="Calibri" w:eastAsia="Calibri" w:hAnsi="Calibri" w:cs="Times New Roman"/>
        </w:rPr>
        <w:t>.</w:t>
      </w:r>
    </w:p>
    <w:p w14:paraId="57DA6A45" w14:textId="05026544" w:rsidR="00B64CBA" w:rsidRDefault="00B64CBA" w:rsidP="00B64CBA">
      <w:pPr>
        <w:numPr>
          <w:ilvl w:val="0"/>
          <w:numId w:val="14"/>
        </w:numPr>
        <w:spacing w:after="0" w:line="256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Kommunens revisor har fått nødvendig dokumentasjon om avtaler og søknader for å kunne gjennomføre kontroll.</w:t>
      </w:r>
    </w:p>
    <w:p w14:paraId="47F3A2F7" w14:textId="77777777" w:rsidR="00B64CBA" w:rsidRDefault="00B64CBA" w:rsidP="00B64CBA">
      <w:pPr>
        <w:spacing w:after="0" w:line="256" w:lineRule="auto"/>
        <w:ind w:left="780"/>
        <w:rPr>
          <w:rFonts w:ascii="Calibri" w:eastAsia="Calibri" w:hAnsi="Calibri" w:cs="Times New Roman"/>
        </w:rPr>
      </w:pPr>
    </w:p>
    <w:p w14:paraId="361EED13" w14:textId="6A2C4D17" w:rsidR="00B64CBA" w:rsidRDefault="00B64CBA" w:rsidP="00B64CBA">
      <w:pPr>
        <w:spacing w:after="160" w:line="256" w:lineRule="auto"/>
        <w:rPr>
          <w:rFonts w:ascii="Calibri" w:eastAsia="Calibri" w:hAnsi="Calibri" w:cs="Times New Roman"/>
          <w:color w:val="000000"/>
        </w:rPr>
      </w:pPr>
      <w:r>
        <w:rPr>
          <w:rFonts w:ascii="Calibri" w:eastAsia="Calibri" w:hAnsi="Calibri" w:cs="Times New Roman"/>
          <w:color w:val="000000"/>
        </w:rPr>
        <w:t xml:space="preserve">Revisor skal bekrefte </w:t>
      </w:r>
      <w:r w:rsidR="00F36BA2">
        <w:rPr>
          <w:rFonts w:ascii="Calibri" w:eastAsia="Calibri" w:hAnsi="Calibri" w:cs="Times New Roman"/>
          <w:color w:val="000000"/>
        </w:rPr>
        <w:t xml:space="preserve">at </w:t>
      </w:r>
      <w:r>
        <w:rPr>
          <w:rFonts w:ascii="Calibri" w:eastAsia="Calibri" w:hAnsi="Calibri" w:cs="Times New Roman"/>
          <w:color w:val="000000"/>
        </w:rPr>
        <w:t xml:space="preserve">opplysningene i søknadene er riktige, </w:t>
      </w:r>
      <w:r w:rsidR="00F36BA2">
        <w:rPr>
          <w:rFonts w:ascii="Calibri" w:eastAsia="Calibri" w:hAnsi="Calibri" w:cs="Times New Roman"/>
          <w:color w:val="000000"/>
        </w:rPr>
        <w:t>ved å gjennomføre følgende</w:t>
      </w:r>
      <w:r w:rsidR="00F36BA2" w:rsidRPr="00F36BA2">
        <w:rPr>
          <w:rFonts w:ascii="Calibri" w:eastAsia="Calibri" w:hAnsi="Calibri" w:cs="Times New Roman"/>
          <w:i/>
          <w:iCs/>
          <w:color w:val="000000"/>
        </w:rPr>
        <w:t xml:space="preserve"> kontrollpunkter</w:t>
      </w:r>
      <w:r>
        <w:rPr>
          <w:rFonts w:ascii="Calibri" w:eastAsia="Calibri" w:hAnsi="Calibri" w:cs="Times New Roman"/>
          <w:color w:val="000000"/>
        </w:rPr>
        <w:t>:</w:t>
      </w:r>
    </w:p>
    <w:p w14:paraId="2665A45A" w14:textId="77777777" w:rsidR="00242913" w:rsidRDefault="00242913">
      <w:pPr>
        <w:pStyle w:val="TableParagraph"/>
        <w:numPr>
          <w:ilvl w:val="0"/>
          <w:numId w:val="19"/>
        </w:numPr>
        <w:spacing w:after="0"/>
        <w:rPr>
          <w:rFonts w:ascii="MuseoSans300" w:hAnsi="MuseoSans300" w:cs="Arial"/>
          <w:noProof/>
          <w:lang w:val="nb-NO"/>
        </w:rPr>
      </w:pPr>
      <w:r w:rsidRPr="00242913">
        <w:rPr>
          <w:rFonts w:ascii="MuseoSans300" w:hAnsi="MuseoSans300" w:cs="Arial"/>
          <w:noProof/>
          <w:lang w:val="nb-NO"/>
        </w:rPr>
        <w:t xml:space="preserve">Det er inngått ALIS-avtale mellom kommunen og den enkelte ALIS-en det ble søkt om tilskudd for, og at avtalen dekker hele tilskuddsperioden. </w:t>
      </w:r>
    </w:p>
    <w:p w14:paraId="581C9A30" w14:textId="77777777" w:rsidR="00242913" w:rsidRDefault="00242913" w:rsidP="00242913">
      <w:pPr>
        <w:pStyle w:val="TableParagraph"/>
        <w:numPr>
          <w:ilvl w:val="0"/>
          <w:numId w:val="19"/>
        </w:numPr>
        <w:spacing w:after="0"/>
        <w:rPr>
          <w:rFonts w:ascii="MuseoSans300" w:hAnsi="MuseoSans300" w:cs="Arial"/>
          <w:noProof/>
          <w:lang w:val="nb-NO"/>
        </w:rPr>
      </w:pPr>
      <w:r w:rsidRPr="00242913">
        <w:rPr>
          <w:rFonts w:ascii="MuseoSans300" w:hAnsi="MuseoSans300" w:cs="Arial"/>
          <w:noProof/>
          <w:lang w:val="nb-NO"/>
        </w:rPr>
        <w:t xml:space="preserve">Helsedirektoratets mal for ALIS-avtale er benyttet. </w:t>
      </w:r>
    </w:p>
    <w:p w14:paraId="3D125442" w14:textId="77777777" w:rsidR="00045B5F" w:rsidRDefault="00242913" w:rsidP="00242913">
      <w:pPr>
        <w:pStyle w:val="TableParagraph"/>
        <w:numPr>
          <w:ilvl w:val="0"/>
          <w:numId w:val="19"/>
        </w:numPr>
        <w:spacing w:after="0"/>
        <w:rPr>
          <w:rFonts w:ascii="MuseoSans300" w:hAnsi="MuseoSans300" w:cs="Arial"/>
          <w:noProof/>
          <w:lang w:val="nb-NO"/>
        </w:rPr>
      </w:pPr>
      <w:r w:rsidRPr="00242913">
        <w:rPr>
          <w:rFonts w:ascii="MuseoSans300" w:hAnsi="MuseoSans300" w:cs="Arial"/>
          <w:noProof/>
          <w:lang w:val="nb-NO"/>
        </w:rPr>
        <w:t>Innholdet i ALIS-avtalen er i tråd med kravene i tilskuddsregelverket (jf. mal for revisorattest).</w:t>
      </w:r>
    </w:p>
    <w:p w14:paraId="4A169438" w14:textId="01F8B3B2" w:rsidR="00242913" w:rsidRPr="00242913" w:rsidRDefault="00242913" w:rsidP="00242913">
      <w:pPr>
        <w:pStyle w:val="TableParagraph"/>
        <w:numPr>
          <w:ilvl w:val="0"/>
          <w:numId w:val="19"/>
        </w:numPr>
        <w:spacing w:after="0"/>
        <w:rPr>
          <w:rFonts w:ascii="MuseoSans300" w:hAnsi="MuseoSans300" w:cs="Arial"/>
          <w:noProof/>
          <w:lang w:val="nb-NO"/>
        </w:rPr>
      </w:pPr>
      <w:r w:rsidRPr="00242913">
        <w:rPr>
          <w:rFonts w:ascii="MuseoSans300" w:hAnsi="MuseoSans300" w:cs="Arial"/>
          <w:noProof/>
          <w:lang w:val="nb-NO"/>
        </w:rPr>
        <w:t>Det er samsvar mellom arbeidsavtalen eller ansettelsesforholdet ALIS-en har hatt i perioden det er søkt om tilskudd for og stillingstypen og stillingsstørrelsen som er angitt i søknaden. (Kommunen skal ha gjort en skjønnsmessig vurdering når det gjelder stillingsprosent for selvstendig næringsdrivende.)</w:t>
      </w:r>
    </w:p>
    <w:p w14:paraId="647A50E3" w14:textId="3BEB39D6" w:rsidR="00242913" w:rsidRPr="00242913" w:rsidRDefault="00242913">
      <w:pPr>
        <w:pStyle w:val="TableParagraph"/>
        <w:numPr>
          <w:ilvl w:val="0"/>
          <w:numId w:val="19"/>
        </w:numPr>
        <w:spacing w:after="0"/>
        <w:rPr>
          <w:rFonts w:ascii="MuseoSans300" w:hAnsi="MuseoSans300" w:cs="Arial"/>
          <w:noProof/>
          <w:lang w:val="nb-NO"/>
        </w:rPr>
      </w:pPr>
      <w:r w:rsidRPr="00242913">
        <w:rPr>
          <w:rFonts w:ascii="MuseoSans300" w:hAnsi="MuseoSans300" w:cs="Arial"/>
          <w:noProof/>
          <w:lang w:val="nb-NO"/>
        </w:rPr>
        <w:t>Innvilget tilskudd ikke er overlappende (samme HPR-nummer og samme periode) i tilfeller hvor det er søkt om tilskudd flere ganger for samme ALIS.</w:t>
      </w:r>
    </w:p>
    <w:p w14:paraId="310E8885" w14:textId="2B784EB3" w:rsidR="007676C8" w:rsidRPr="007676C8" w:rsidRDefault="00242913" w:rsidP="007676C8">
      <w:pPr>
        <w:pStyle w:val="TableParagraph"/>
        <w:numPr>
          <w:ilvl w:val="0"/>
          <w:numId w:val="19"/>
        </w:numPr>
        <w:rPr>
          <w:rFonts w:ascii="MuseoSans300" w:hAnsi="MuseoSans300" w:cs="Arial"/>
          <w:noProof/>
          <w:lang w:val="nb-NO"/>
        </w:rPr>
      </w:pPr>
      <w:r w:rsidRPr="512A119E">
        <w:rPr>
          <w:rFonts w:ascii="MuseoSans300" w:hAnsi="MuseoSans300" w:cs="Arial"/>
          <w:noProof/>
          <w:lang w:val="nb-NO"/>
        </w:rPr>
        <w:t>ALIS i perioden ikke var ansatt i, eller på annen måte tilknyttet private kommersielle aktør</w:t>
      </w:r>
      <w:r w:rsidR="0075D5AC" w:rsidRPr="512A119E">
        <w:rPr>
          <w:rFonts w:ascii="MuseoSans300" w:hAnsi="MuseoSans300" w:cs="Arial"/>
          <w:noProof/>
          <w:lang w:val="nb-NO"/>
        </w:rPr>
        <w:t xml:space="preserve"> </w:t>
      </w:r>
      <w:r w:rsidR="007676C8" w:rsidRPr="512A119E">
        <w:rPr>
          <w:rFonts w:ascii="MuseoSans300" w:hAnsi="MuseoSans300" w:cs="Arial"/>
          <w:noProof/>
          <w:lang w:val="nb-NO"/>
        </w:rPr>
        <w:t xml:space="preserve">innen medisinsk virksomhet. </w:t>
      </w:r>
      <w:r w:rsidR="003E754A" w:rsidRPr="512A119E">
        <w:rPr>
          <w:rFonts w:ascii="MuseoSans300" w:hAnsi="MuseoSans300" w:cs="Arial"/>
          <w:noProof/>
          <w:lang w:val="nb-NO"/>
        </w:rPr>
        <w:t>Se regelverk.</w:t>
      </w:r>
    </w:p>
    <w:p w14:paraId="09AC1137" w14:textId="2CF98568" w:rsidR="00B64CBA" w:rsidRPr="004C1AAD" w:rsidRDefault="00B64CBA" w:rsidP="00B64CBA">
      <w:pPr>
        <w:spacing w:before="100" w:beforeAutospacing="1" w:after="0" w:line="240" w:lineRule="auto"/>
        <w:rPr>
          <w:rFonts w:ascii="Calibri" w:eastAsia="Calibri" w:hAnsi="Calibri" w:cs="Times New Roman"/>
          <w:b/>
          <w:bCs/>
          <w:color w:val="000000"/>
          <w:sz w:val="24"/>
          <w:szCs w:val="24"/>
        </w:rPr>
      </w:pPr>
      <w:r w:rsidRPr="004C1AAD">
        <w:rPr>
          <w:rFonts w:ascii="Calibri" w:eastAsia="Calibri" w:hAnsi="Calibri" w:cs="Times New Roman"/>
          <w:b/>
          <w:bCs/>
          <w:color w:val="000000"/>
          <w:sz w:val="24"/>
          <w:szCs w:val="24"/>
        </w:rPr>
        <w:t>Dokumentasjonskrav</w:t>
      </w:r>
    </w:p>
    <w:p w14:paraId="291D16D1" w14:textId="77777777" w:rsidR="00B64CBA" w:rsidRDefault="00B64CBA" w:rsidP="00B64CBA">
      <w:pPr>
        <w:spacing w:after="160" w:line="256" w:lineRule="auto"/>
        <w:rPr>
          <w:rFonts w:ascii="Calibri" w:eastAsia="Calibri" w:hAnsi="Calibri" w:cs="Times New Roman"/>
          <w:color w:val="000000"/>
        </w:rPr>
      </w:pPr>
      <w:r>
        <w:rPr>
          <w:rFonts w:ascii="Calibri" w:eastAsia="Calibri" w:hAnsi="Calibri" w:cs="Times New Roman"/>
          <w:color w:val="000000"/>
        </w:rPr>
        <w:t xml:space="preserve">Det skal sendes en samlet </w:t>
      </w:r>
      <w:proofErr w:type="spellStart"/>
      <w:r>
        <w:rPr>
          <w:rFonts w:ascii="Calibri" w:eastAsia="Calibri" w:hAnsi="Calibri" w:cs="Times New Roman"/>
          <w:color w:val="000000"/>
        </w:rPr>
        <w:t>revisorattest</w:t>
      </w:r>
      <w:proofErr w:type="spellEnd"/>
      <w:r>
        <w:rPr>
          <w:rFonts w:ascii="Calibri" w:eastAsia="Calibri" w:hAnsi="Calibri" w:cs="Times New Roman"/>
          <w:color w:val="000000"/>
        </w:rPr>
        <w:t xml:space="preserve"> for alle kommunens søknader knyttet til denne tilskuddsordningens søknadsperiode.</w:t>
      </w:r>
    </w:p>
    <w:p w14:paraId="5C010D5E" w14:textId="505C46A5" w:rsidR="00B64CBA" w:rsidRDefault="00B64CBA" w:rsidP="00B64CBA">
      <w:pPr>
        <w:spacing w:after="160" w:line="256" w:lineRule="auto"/>
        <w:rPr>
          <w:rFonts w:ascii="Calibri" w:eastAsia="Calibri" w:hAnsi="Calibri" w:cs="Times New Roman"/>
          <w:color w:val="000000"/>
        </w:rPr>
      </w:pPr>
      <w:r>
        <w:rPr>
          <w:rFonts w:ascii="Calibri" w:eastAsia="Calibri" w:hAnsi="Calibri" w:cs="Times New Roman"/>
          <w:color w:val="000000"/>
        </w:rPr>
        <w:t>F</w:t>
      </w:r>
      <w:r w:rsidRPr="004C1AAD">
        <w:rPr>
          <w:rFonts w:ascii="Calibri" w:eastAsia="Calibri" w:hAnsi="Calibri" w:cs="Times New Roman"/>
          <w:color w:val="000000"/>
        </w:rPr>
        <w:t xml:space="preserve">or dette arbeidet </w:t>
      </w:r>
      <w:r>
        <w:rPr>
          <w:rFonts w:ascii="Calibri" w:eastAsia="Calibri" w:hAnsi="Calibri" w:cs="Times New Roman"/>
          <w:color w:val="000000"/>
        </w:rPr>
        <w:t>s</w:t>
      </w:r>
      <w:r w:rsidRPr="004C1AAD">
        <w:rPr>
          <w:rFonts w:ascii="Calibri" w:eastAsia="Calibri" w:hAnsi="Calibri" w:cs="Times New Roman"/>
          <w:color w:val="000000"/>
        </w:rPr>
        <w:t>ka</w:t>
      </w:r>
      <w:r>
        <w:rPr>
          <w:rFonts w:ascii="Calibri" w:eastAsia="Calibri" w:hAnsi="Calibri" w:cs="Times New Roman"/>
          <w:color w:val="000000"/>
        </w:rPr>
        <w:t>l</w:t>
      </w:r>
      <w:r w:rsidRPr="004C1AAD">
        <w:rPr>
          <w:rFonts w:ascii="Calibri" w:eastAsia="Calibri" w:hAnsi="Calibri" w:cs="Times New Roman"/>
          <w:color w:val="000000"/>
        </w:rPr>
        <w:t xml:space="preserve"> det tas utgangspunkt i oppsummeringstabellen </w:t>
      </w:r>
      <w:r>
        <w:rPr>
          <w:rFonts w:ascii="Calibri" w:eastAsia="Calibri" w:hAnsi="Calibri" w:cs="Times New Roman"/>
          <w:color w:val="000000"/>
        </w:rPr>
        <w:t xml:space="preserve">sortert per HPR- nummer </w:t>
      </w:r>
      <w:r w:rsidRPr="004C1AAD">
        <w:rPr>
          <w:rFonts w:ascii="Calibri" w:eastAsia="Calibri" w:hAnsi="Calibri" w:cs="Times New Roman"/>
          <w:color w:val="000000"/>
        </w:rPr>
        <w:t>som finnes avslutningsvis i hvert søknadsskjema</w:t>
      </w:r>
      <w:r>
        <w:rPr>
          <w:rFonts w:ascii="Calibri" w:eastAsia="Calibri" w:hAnsi="Calibri" w:cs="Times New Roman"/>
          <w:color w:val="000000"/>
        </w:rPr>
        <w:t xml:space="preserve">. En oversikt med bekreftelse på gjennomført kontroll av </w:t>
      </w:r>
      <w:r w:rsidR="00F36BA2">
        <w:rPr>
          <w:rFonts w:ascii="Calibri" w:eastAsia="Calibri" w:hAnsi="Calibri" w:cs="Times New Roman"/>
          <w:color w:val="000000"/>
        </w:rPr>
        <w:t>p</w:t>
      </w:r>
      <w:r>
        <w:rPr>
          <w:rFonts w:ascii="Calibri" w:eastAsia="Calibri" w:hAnsi="Calibri" w:cs="Times New Roman"/>
          <w:color w:val="000000"/>
        </w:rPr>
        <w:t>unktene over og status per HPR nummer skal følge revisorattesten som vedlegg i Altinn.</w:t>
      </w:r>
      <w:r w:rsidR="00F36BA2">
        <w:rPr>
          <w:rFonts w:ascii="Calibri" w:eastAsia="Calibri" w:hAnsi="Calibri" w:cs="Times New Roman"/>
          <w:color w:val="000000"/>
        </w:rPr>
        <w:t xml:space="preserve"> </w:t>
      </w:r>
    </w:p>
    <w:p w14:paraId="46D9048E" w14:textId="77777777" w:rsidR="00F91D55" w:rsidRDefault="00F91D55">
      <w:r>
        <w:br w:type="page"/>
      </w:r>
    </w:p>
    <w:p w14:paraId="597805C1" w14:textId="30017825" w:rsidR="008C3246" w:rsidRDefault="00F36BA2" w:rsidP="00B64CBA">
      <w:pPr>
        <w:spacing w:after="160" w:line="256" w:lineRule="auto"/>
      </w:pPr>
      <w:r>
        <w:lastRenderedPageBreak/>
        <w:fldChar w:fldCharType="begin"/>
      </w:r>
      <w:r>
        <w:instrText xml:space="preserve"> LINK </w:instrText>
      </w:r>
      <w:r w:rsidR="008C3246">
        <w:instrText xml:space="preserve">Excel.Sheet.12 https://helsedir.sharepoint.com/teams/sp000300119/Delte%20dokumenter/General/Nasjonal%20ALIS%20og%20veiledning%20-%20Tilskuddsordning/Tilskuddsåret%202022/2022%20Regelverk/tabell%20til%20revisorattest.xlsx Ark1!R31C1:R38C10 </w:instrText>
      </w:r>
      <w:r>
        <w:instrText xml:space="preserve">\a \f 4 \h  \* MERGEFORMAT </w:instrText>
      </w:r>
      <w:r>
        <w:fldChar w:fldCharType="separate"/>
      </w:r>
    </w:p>
    <w:p w14:paraId="126721C2" w14:textId="77777777" w:rsidR="00F91D55" w:rsidRDefault="00F36BA2" w:rsidP="00B64CBA">
      <w:pPr>
        <w:spacing w:after="160" w:line="256" w:lineRule="auto"/>
        <w:rPr>
          <w:rFonts w:ascii="Calibri" w:eastAsia="Calibri" w:hAnsi="Calibri" w:cs="Times New Roman"/>
          <w:color w:val="000000"/>
        </w:rPr>
      </w:pPr>
      <w:r>
        <w:rPr>
          <w:rFonts w:ascii="Calibri" w:eastAsia="Calibri" w:hAnsi="Calibri" w:cs="Times New Roman"/>
          <w:color w:val="000000"/>
        </w:rPr>
        <w:fldChar w:fldCharType="end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9"/>
        <w:gridCol w:w="900"/>
        <w:gridCol w:w="901"/>
        <w:gridCol w:w="901"/>
        <w:gridCol w:w="901"/>
        <w:gridCol w:w="901"/>
        <w:gridCol w:w="901"/>
        <w:gridCol w:w="901"/>
        <w:gridCol w:w="901"/>
        <w:gridCol w:w="946"/>
      </w:tblGrid>
      <w:tr w:rsidR="00F91D55" w:rsidRPr="00F91D55" w14:paraId="3FBA89FF" w14:textId="77777777" w:rsidTr="00F91D55">
        <w:trPr>
          <w:trHeight w:val="288"/>
        </w:trPr>
        <w:tc>
          <w:tcPr>
            <w:tcW w:w="502" w:type="pct"/>
            <w:shd w:val="clear" w:color="000000" w:fill="D9E1F2"/>
            <w:noWrap/>
            <w:vAlign w:val="bottom"/>
            <w:hideMark/>
          </w:tcPr>
          <w:p w14:paraId="1986CEA5" w14:textId="77777777" w:rsidR="00F91D55" w:rsidRPr="00F91D55" w:rsidRDefault="00F91D55" w:rsidP="00F91D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F91D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497" w:type="pct"/>
            <w:shd w:val="clear" w:color="000000" w:fill="D9E1F2"/>
            <w:noWrap/>
            <w:vAlign w:val="bottom"/>
            <w:hideMark/>
          </w:tcPr>
          <w:p w14:paraId="63B24823" w14:textId="77777777" w:rsidR="00F91D55" w:rsidRPr="00F91D55" w:rsidRDefault="00F91D55" w:rsidP="00F91D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F91D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4002" w:type="pct"/>
            <w:gridSpan w:val="8"/>
            <w:shd w:val="clear" w:color="000000" w:fill="D9E1F2"/>
            <w:noWrap/>
            <w:vAlign w:val="bottom"/>
            <w:hideMark/>
          </w:tcPr>
          <w:p w14:paraId="49864965" w14:textId="77777777" w:rsidR="00F91D55" w:rsidRPr="00F91D55" w:rsidRDefault="00F91D55" w:rsidP="00F91D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F91D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Kontrollpunkt</w:t>
            </w:r>
          </w:p>
        </w:tc>
      </w:tr>
      <w:tr w:rsidR="00F91D55" w:rsidRPr="00F91D55" w14:paraId="575764A8" w14:textId="77777777" w:rsidTr="00F91D55">
        <w:trPr>
          <w:trHeight w:val="576"/>
        </w:trPr>
        <w:tc>
          <w:tcPr>
            <w:tcW w:w="502" w:type="pct"/>
            <w:shd w:val="clear" w:color="000000" w:fill="D9E1F2"/>
            <w:hideMark/>
          </w:tcPr>
          <w:p w14:paraId="724CE176" w14:textId="77777777" w:rsidR="00F91D55" w:rsidRPr="00F91D55" w:rsidRDefault="00F91D55" w:rsidP="00F91D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F91D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HPR nummer</w:t>
            </w:r>
          </w:p>
        </w:tc>
        <w:tc>
          <w:tcPr>
            <w:tcW w:w="497" w:type="pct"/>
            <w:shd w:val="clear" w:color="000000" w:fill="D9E1F2"/>
            <w:hideMark/>
          </w:tcPr>
          <w:p w14:paraId="0A72664E" w14:textId="77777777" w:rsidR="00F91D55" w:rsidRPr="00F91D55" w:rsidRDefault="00F91D55" w:rsidP="00F91D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F91D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Navn</w:t>
            </w:r>
          </w:p>
        </w:tc>
        <w:tc>
          <w:tcPr>
            <w:tcW w:w="497" w:type="pct"/>
            <w:shd w:val="clear" w:color="000000" w:fill="D9E1F2"/>
            <w:hideMark/>
          </w:tcPr>
          <w:p w14:paraId="61CB6A51" w14:textId="77777777" w:rsidR="00F91D55" w:rsidRPr="00F91D55" w:rsidRDefault="00F91D55" w:rsidP="00F91D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F91D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497" w:type="pct"/>
            <w:shd w:val="clear" w:color="000000" w:fill="D9E1F2"/>
            <w:hideMark/>
          </w:tcPr>
          <w:p w14:paraId="53BA972B" w14:textId="77777777" w:rsidR="00F91D55" w:rsidRPr="00F91D55" w:rsidRDefault="00F91D55" w:rsidP="00F91D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2121"/>
                <w:sz w:val="18"/>
                <w:szCs w:val="18"/>
                <w:lang w:eastAsia="nb-NO"/>
              </w:rPr>
            </w:pPr>
            <w:r w:rsidRPr="00F91D55">
              <w:rPr>
                <w:rFonts w:ascii="Calibri" w:eastAsia="Times New Roman" w:hAnsi="Calibri" w:cstheme="minorHAnsi"/>
                <w:color w:val="212121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497" w:type="pct"/>
            <w:shd w:val="clear" w:color="000000" w:fill="D9E1F2"/>
            <w:hideMark/>
          </w:tcPr>
          <w:p w14:paraId="38461C1F" w14:textId="77777777" w:rsidR="00F91D55" w:rsidRPr="00F91D55" w:rsidRDefault="00F91D55" w:rsidP="00F91D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2121"/>
                <w:sz w:val="18"/>
                <w:szCs w:val="18"/>
                <w:lang w:eastAsia="nb-NO"/>
              </w:rPr>
            </w:pPr>
            <w:r w:rsidRPr="00F91D55">
              <w:rPr>
                <w:rFonts w:ascii="Calibri" w:eastAsia="Times New Roman" w:hAnsi="Calibri" w:cstheme="minorHAnsi"/>
                <w:color w:val="212121"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497" w:type="pct"/>
            <w:shd w:val="clear" w:color="000000" w:fill="D9E1F2"/>
            <w:hideMark/>
          </w:tcPr>
          <w:p w14:paraId="74B1A062" w14:textId="77777777" w:rsidR="00F91D55" w:rsidRPr="00F91D55" w:rsidRDefault="00F91D55" w:rsidP="00F91D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2121"/>
                <w:sz w:val="18"/>
                <w:szCs w:val="18"/>
                <w:lang w:eastAsia="nb-NO"/>
              </w:rPr>
            </w:pPr>
            <w:r w:rsidRPr="00F91D55">
              <w:rPr>
                <w:rFonts w:ascii="Calibri" w:eastAsia="Times New Roman" w:hAnsi="Calibri" w:cs="Calibri"/>
                <w:color w:val="212121"/>
                <w:sz w:val="18"/>
                <w:szCs w:val="18"/>
                <w:lang w:eastAsia="nb-NO"/>
              </w:rPr>
              <w:t>4</w:t>
            </w:r>
          </w:p>
        </w:tc>
        <w:tc>
          <w:tcPr>
            <w:tcW w:w="497" w:type="pct"/>
            <w:shd w:val="clear" w:color="000000" w:fill="D9E1F2"/>
            <w:hideMark/>
          </w:tcPr>
          <w:p w14:paraId="5D62C89C" w14:textId="77777777" w:rsidR="00F91D55" w:rsidRPr="00F91D55" w:rsidRDefault="00F91D55" w:rsidP="00F91D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2121"/>
                <w:sz w:val="18"/>
                <w:szCs w:val="18"/>
                <w:lang w:eastAsia="nb-NO"/>
              </w:rPr>
            </w:pPr>
            <w:r w:rsidRPr="00F91D55">
              <w:rPr>
                <w:rFonts w:ascii="Calibri" w:eastAsia="Times New Roman" w:hAnsi="Calibri" w:cs="Calibri"/>
                <w:color w:val="212121"/>
                <w:sz w:val="18"/>
                <w:szCs w:val="18"/>
                <w:lang w:eastAsia="nb-NO"/>
              </w:rPr>
              <w:t>5</w:t>
            </w:r>
          </w:p>
        </w:tc>
        <w:tc>
          <w:tcPr>
            <w:tcW w:w="497" w:type="pct"/>
            <w:shd w:val="clear" w:color="000000" w:fill="D9E1F2"/>
            <w:hideMark/>
          </w:tcPr>
          <w:p w14:paraId="31B6F000" w14:textId="77777777" w:rsidR="00F91D55" w:rsidRPr="00F91D55" w:rsidRDefault="00F91D55" w:rsidP="00F91D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2121"/>
                <w:sz w:val="18"/>
                <w:szCs w:val="18"/>
                <w:lang w:eastAsia="nb-NO"/>
              </w:rPr>
            </w:pPr>
            <w:r w:rsidRPr="00F91D55">
              <w:rPr>
                <w:rFonts w:ascii="Calibri" w:eastAsia="Times New Roman" w:hAnsi="Calibri" w:cstheme="minorHAnsi"/>
                <w:color w:val="212121"/>
                <w:sz w:val="18"/>
                <w:szCs w:val="18"/>
                <w:lang w:eastAsia="nb-NO"/>
              </w:rPr>
              <w:t>6</w:t>
            </w:r>
          </w:p>
        </w:tc>
        <w:tc>
          <w:tcPr>
            <w:tcW w:w="497" w:type="pct"/>
            <w:shd w:val="clear" w:color="000000" w:fill="D9E1F2"/>
            <w:hideMark/>
          </w:tcPr>
          <w:p w14:paraId="5221F5FB" w14:textId="77777777" w:rsidR="00F91D55" w:rsidRPr="00F91D55" w:rsidRDefault="00F91D55" w:rsidP="00F91D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2121"/>
                <w:sz w:val="18"/>
                <w:szCs w:val="18"/>
                <w:lang w:eastAsia="nb-NO"/>
              </w:rPr>
            </w:pPr>
            <w:r w:rsidRPr="00F91D55">
              <w:rPr>
                <w:rFonts w:ascii="Calibri" w:eastAsia="Times New Roman" w:hAnsi="Calibri" w:cstheme="minorHAnsi"/>
                <w:color w:val="212121"/>
                <w:sz w:val="18"/>
                <w:szCs w:val="18"/>
                <w:lang w:eastAsia="nb-NO"/>
              </w:rPr>
              <w:t>7</w:t>
            </w:r>
          </w:p>
        </w:tc>
        <w:tc>
          <w:tcPr>
            <w:tcW w:w="525" w:type="pct"/>
            <w:shd w:val="clear" w:color="000000" w:fill="D9E1F2"/>
            <w:hideMark/>
          </w:tcPr>
          <w:p w14:paraId="7BE6910C" w14:textId="77777777" w:rsidR="00F91D55" w:rsidRPr="00F91D55" w:rsidRDefault="00F91D55" w:rsidP="00F91D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2121"/>
                <w:sz w:val="18"/>
                <w:szCs w:val="18"/>
                <w:lang w:eastAsia="nb-NO"/>
              </w:rPr>
            </w:pPr>
            <w:r w:rsidRPr="00F91D55">
              <w:rPr>
                <w:rFonts w:ascii="Calibri" w:eastAsia="Times New Roman" w:hAnsi="Calibri" w:cstheme="minorHAnsi"/>
                <w:color w:val="212121"/>
                <w:sz w:val="18"/>
                <w:szCs w:val="18"/>
                <w:lang w:eastAsia="nb-NO"/>
              </w:rPr>
              <w:t>Merknad</w:t>
            </w:r>
          </w:p>
        </w:tc>
      </w:tr>
      <w:tr w:rsidR="00F91D55" w:rsidRPr="00F91D55" w14:paraId="5825EC49" w14:textId="77777777" w:rsidTr="00F91D55">
        <w:trPr>
          <w:trHeight w:val="300"/>
        </w:trPr>
        <w:tc>
          <w:tcPr>
            <w:tcW w:w="502" w:type="pct"/>
            <w:vAlign w:val="center"/>
            <w:hideMark/>
          </w:tcPr>
          <w:p w14:paraId="726F5C58" w14:textId="77777777" w:rsidR="00F91D55" w:rsidRPr="00F91D55" w:rsidRDefault="00F91D55" w:rsidP="00F91D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F91D55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497" w:type="pct"/>
            <w:vAlign w:val="center"/>
            <w:hideMark/>
          </w:tcPr>
          <w:p w14:paraId="3536A144" w14:textId="77777777" w:rsidR="00F91D55" w:rsidRPr="00F91D55" w:rsidRDefault="00F91D55" w:rsidP="00F91D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F91D55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497" w:type="pct"/>
            <w:vAlign w:val="center"/>
            <w:hideMark/>
          </w:tcPr>
          <w:p w14:paraId="0BD58CF1" w14:textId="77777777" w:rsidR="00F91D55" w:rsidRPr="00F91D55" w:rsidRDefault="00F91D55" w:rsidP="00F91D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F91D55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497" w:type="pct"/>
            <w:vAlign w:val="center"/>
            <w:hideMark/>
          </w:tcPr>
          <w:p w14:paraId="1A8CA7DC" w14:textId="77777777" w:rsidR="00F91D55" w:rsidRPr="00F91D55" w:rsidRDefault="00F91D55" w:rsidP="00F91D55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lang w:eastAsia="nb-NO"/>
              </w:rPr>
            </w:pPr>
            <w:r w:rsidRPr="00F91D55">
              <w:rPr>
                <w:rFonts w:ascii="Calibri" w:eastAsia="Times New Roman" w:hAnsi="Calibri" w:cstheme="minorHAnsi"/>
                <w:color w:val="212121"/>
                <w:lang w:eastAsia="nb-NO"/>
              </w:rPr>
              <w:t> </w:t>
            </w:r>
          </w:p>
        </w:tc>
        <w:tc>
          <w:tcPr>
            <w:tcW w:w="497" w:type="pct"/>
            <w:vAlign w:val="center"/>
            <w:hideMark/>
          </w:tcPr>
          <w:p w14:paraId="21106024" w14:textId="77777777" w:rsidR="00F91D55" w:rsidRPr="00F91D55" w:rsidRDefault="00F91D55" w:rsidP="00F91D55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lang w:eastAsia="nb-NO"/>
              </w:rPr>
            </w:pPr>
            <w:r w:rsidRPr="00F91D55">
              <w:rPr>
                <w:rFonts w:ascii="Calibri" w:eastAsia="Times New Roman" w:hAnsi="Calibri" w:cstheme="minorHAnsi"/>
                <w:color w:val="212121"/>
                <w:lang w:eastAsia="nb-NO"/>
              </w:rPr>
              <w:t> </w:t>
            </w:r>
          </w:p>
        </w:tc>
        <w:tc>
          <w:tcPr>
            <w:tcW w:w="497" w:type="pct"/>
            <w:vAlign w:val="center"/>
            <w:hideMark/>
          </w:tcPr>
          <w:p w14:paraId="0C4507EB" w14:textId="77777777" w:rsidR="00F91D55" w:rsidRPr="00F91D55" w:rsidRDefault="00F91D55" w:rsidP="00F91D55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lang w:eastAsia="nb-NO"/>
              </w:rPr>
            </w:pPr>
            <w:r w:rsidRPr="00F91D55">
              <w:rPr>
                <w:rFonts w:ascii="Calibri" w:eastAsia="Times New Roman" w:hAnsi="Calibri" w:cs="Calibri"/>
                <w:color w:val="212121"/>
                <w:lang w:eastAsia="nb-NO"/>
              </w:rPr>
              <w:t> </w:t>
            </w:r>
          </w:p>
        </w:tc>
        <w:tc>
          <w:tcPr>
            <w:tcW w:w="497" w:type="pct"/>
            <w:vAlign w:val="center"/>
            <w:hideMark/>
          </w:tcPr>
          <w:p w14:paraId="4F4D76BF" w14:textId="77777777" w:rsidR="00F91D55" w:rsidRPr="00F91D55" w:rsidRDefault="00F91D55" w:rsidP="00F91D55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lang w:eastAsia="nb-NO"/>
              </w:rPr>
            </w:pPr>
            <w:r w:rsidRPr="00F91D55">
              <w:rPr>
                <w:rFonts w:ascii="Calibri" w:eastAsia="Times New Roman" w:hAnsi="Calibri" w:cs="Calibri"/>
                <w:color w:val="212121"/>
                <w:lang w:eastAsia="nb-NO"/>
              </w:rPr>
              <w:t> </w:t>
            </w:r>
          </w:p>
        </w:tc>
        <w:tc>
          <w:tcPr>
            <w:tcW w:w="497" w:type="pct"/>
            <w:vAlign w:val="center"/>
            <w:hideMark/>
          </w:tcPr>
          <w:p w14:paraId="69D155F3" w14:textId="77777777" w:rsidR="00F91D55" w:rsidRPr="00F91D55" w:rsidRDefault="00F91D55" w:rsidP="00F91D55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lang w:eastAsia="nb-NO"/>
              </w:rPr>
            </w:pPr>
            <w:r w:rsidRPr="00F91D55">
              <w:rPr>
                <w:rFonts w:ascii="Calibri" w:eastAsia="Times New Roman" w:hAnsi="Calibri" w:cstheme="minorHAnsi"/>
                <w:color w:val="212121"/>
                <w:lang w:eastAsia="nb-NO"/>
              </w:rPr>
              <w:t> </w:t>
            </w:r>
          </w:p>
        </w:tc>
        <w:tc>
          <w:tcPr>
            <w:tcW w:w="497" w:type="pct"/>
            <w:vAlign w:val="center"/>
            <w:hideMark/>
          </w:tcPr>
          <w:p w14:paraId="1EDB3FF1" w14:textId="77777777" w:rsidR="00F91D55" w:rsidRPr="00F91D55" w:rsidRDefault="00F91D55" w:rsidP="00F91D55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lang w:eastAsia="nb-NO"/>
              </w:rPr>
            </w:pPr>
            <w:r w:rsidRPr="00F91D55">
              <w:rPr>
                <w:rFonts w:ascii="Calibri" w:eastAsia="Times New Roman" w:hAnsi="Calibri" w:cstheme="minorHAnsi"/>
                <w:color w:val="212121"/>
                <w:lang w:eastAsia="nb-NO"/>
              </w:rPr>
              <w:t> </w:t>
            </w:r>
          </w:p>
        </w:tc>
        <w:tc>
          <w:tcPr>
            <w:tcW w:w="525" w:type="pct"/>
            <w:vAlign w:val="center"/>
            <w:hideMark/>
          </w:tcPr>
          <w:p w14:paraId="5C30D345" w14:textId="77777777" w:rsidR="00F91D55" w:rsidRPr="00F91D55" w:rsidRDefault="00F91D55" w:rsidP="00F91D55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lang w:eastAsia="nb-NO"/>
              </w:rPr>
            </w:pPr>
            <w:r w:rsidRPr="00F91D55">
              <w:rPr>
                <w:rFonts w:ascii="Calibri" w:eastAsia="Times New Roman" w:hAnsi="Calibri" w:cstheme="minorHAnsi"/>
                <w:color w:val="212121"/>
                <w:lang w:eastAsia="nb-NO"/>
              </w:rPr>
              <w:t> </w:t>
            </w:r>
          </w:p>
        </w:tc>
      </w:tr>
      <w:tr w:rsidR="00F91D55" w:rsidRPr="00F91D55" w14:paraId="6449E655" w14:textId="77777777" w:rsidTr="00F91D55">
        <w:trPr>
          <w:trHeight w:val="300"/>
        </w:trPr>
        <w:tc>
          <w:tcPr>
            <w:tcW w:w="502" w:type="pct"/>
            <w:vAlign w:val="center"/>
            <w:hideMark/>
          </w:tcPr>
          <w:p w14:paraId="41E68DC7" w14:textId="77777777" w:rsidR="00F91D55" w:rsidRPr="00F91D55" w:rsidRDefault="00F91D55" w:rsidP="00F91D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F91D55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497" w:type="pct"/>
            <w:vAlign w:val="center"/>
            <w:hideMark/>
          </w:tcPr>
          <w:p w14:paraId="44D9DC4A" w14:textId="77777777" w:rsidR="00F91D55" w:rsidRPr="00F91D55" w:rsidRDefault="00F91D55" w:rsidP="00F91D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F91D55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497" w:type="pct"/>
            <w:vAlign w:val="center"/>
            <w:hideMark/>
          </w:tcPr>
          <w:p w14:paraId="74E4EA48" w14:textId="77777777" w:rsidR="00F91D55" w:rsidRPr="00F91D55" w:rsidRDefault="00F91D55" w:rsidP="00F91D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F91D55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497" w:type="pct"/>
            <w:vAlign w:val="center"/>
            <w:hideMark/>
          </w:tcPr>
          <w:p w14:paraId="0CFCBF79" w14:textId="77777777" w:rsidR="00F91D55" w:rsidRPr="00F91D55" w:rsidRDefault="00F91D55" w:rsidP="00F91D55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lang w:eastAsia="nb-NO"/>
              </w:rPr>
            </w:pPr>
            <w:r w:rsidRPr="00F91D55">
              <w:rPr>
                <w:rFonts w:ascii="Calibri" w:eastAsia="Times New Roman" w:hAnsi="Calibri" w:cs="Calibri"/>
                <w:color w:val="212121"/>
                <w:lang w:eastAsia="nb-NO"/>
              </w:rPr>
              <w:t> </w:t>
            </w:r>
          </w:p>
        </w:tc>
        <w:tc>
          <w:tcPr>
            <w:tcW w:w="497" w:type="pct"/>
            <w:vAlign w:val="center"/>
            <w:hideMark/>
          </w:tcPr>
          <w:p w14:paraId="574A4D69" w14:textId="77777777" w:rsidR="00F91D55" w:rsidRPr="00F91D55" w:rsidRDefault="00F91D55" w:rsidP="00F91D55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lang w:eastAsia="nb-NO"/>
              </w:rPr>
            </w:pPr>
            <w:r w:rsidRPr="00F91D55">
              <w:rPr>
                <w:rFonts w:ascii="Calibri" w:eastAsia="Times New Roman" w:hAnsi="Calibri" w:cs="Calibri"/>
                <w:color w:val="212121"/>
                <w:lang w:eastAsia="nb-NO"/>
              </w:rPr>
              <w:t> </w:t>
            </w:r>
          </w:p>
        </w:tc>
        <w:tc>
          <w:tcPr>
            <w:tcW w:w="497" w:type="pct"/>
            <w:vAlign w:val="center"/>
            <w:hideMark/>
          </w:tcPr>
          <w:p w14:paraId="5888A7C9" w14:textId="77777777" w:rsidR="00F91D55" w:rsidRPr="00F91D55" w:rsidRDefault="00F91D55" w:rsidP="00F91D55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lang w:eastAsia="nb-NO"/>
              </w:rPr>
            </w:pPr>
            <w:r w:rsidRPr="00F91D55">
              <w:rPr>
                <w:rFonts w:ascii="Calibri" w:eastAsia="Times New Roman" w:hAnsi="Calibri" w:cs="Calibri"/>
                <w:color w:val="212121"/>
                <w:lang w:eastAsia="nb-NO"/>
              </w:rPr>
              <w:t> </w:t>
            </w:r>
          </w:p>
        </w:tc>
        <w:tc>
          <w:tcPr>
            <w:tcW w:w="497" w:type="pct"/>
            <w:vAlign w:val="center"/>
            <w:hideMark/>
          </w:tcPr>
          <w:p w14:paraId="0D99A06A" w14:textId="77777777" w:rsidR="00F91D55" w:rsidRPr="00F91D55" w:rsidRDefault="00F91D55" w:rsidP="00F91D55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lang w:eastAsia="nb-NO"/>
              </w:rPr>
            </w:pPr>
            <w:r w:rsidRPr="00F91D55">
              <w:rPr>
                <w:rFonts w:ascii="Calibri" w:eastAsia="Times New Roman" w:hAnsi="Calibri" w:cs="Calibri"/>
                <w:color w:val="212121"/>
                <w:lang w:eastAsia="nb-NO"/>
              </w:rPr>
              <w:t> </w:t>
            </w:r>
          </w:p>
        </w:tc>
        <w:tc>
          <w:tcPr>
            <w:tcW w:w="497" w:type="pct"/>
            <w:vAlign w:val="center"/>
            <w:hideMark/>
          </w:tcPr>
          <w:p w14:paraId="59ABC68B" w14:textId="77777777" w:rsidR="00F91D55" w:rsidRPr="00F91D55" w:rsidRDefault="00F91D55" w:rsidP="00F91D55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lang w:eastAsia="nb-NO"/>
              </w:rPr>
            </w:pPr>
            <w:r w:rsidRPr="00F91D55">
              <w:rPr>
                <w:rFonts w:ascii="Calibri" w:eastAsia="Times New Roman" w:hAnsi="Calibri" w:cs="Calibri"/>
                <w:color w:val="212121"/>
                <w:lang w:eastAsia="nb-NO"/>
              </w:rPr>
              <w:t> </w:t>
            </w:r>
          </w:p>
        </w:tc>
        <w:tc>
          <w:tcPr>
            <w:tcW w:w="497" w:type="pct"/>
            <w:vAlign w:val="center"/>
            <w:hideMark/>
          </w:tcPr>
          <w:p w14:paraId="2DEC99A4" w14:textId="77777777" w:rsidR="00F91D55" w:rsidRPr="00F91D55" w:rsidRDefault="00F91D55" w:rsidP="00F91D55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lang w:eastAsia="nb-NO"/>
              </w:rPr>
            </w:pPr>
            <w:r w:rsidRPr="00F91D55">
              <w:rPr>
                <w:rFonts w:ascii="Calibri" w:eastAsia="Times New Roman" w:hAnsi="Calibri" w:cs="Calibri"/>
                <w:color w:val="212121"/>
                <w:lang w:eastAsia="nb-NO"/>
              </w:rPr>
              <w:t> </w:t>
            </w:r>
          </w:p>
        </w:tc>
        <w:tc>
          <w:tcPr>
            <w:tcW w:w="525" w:type="pct"/>
            <w:vAlign w:val="center"/>
            <w:hideMark/>
          </w:tcPr>
          <w:p w14:paraId="68CEE591" w14:textId="77777777" w:rsidR="00F91D55" w:rsidRPr="00F91D55" w:rsidRDefault="00F91D55" w:rsidP="00F91D55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lang w:eastAsia="nb-NO"/>
              </w:rPr>
            </w:pPr>
            <w:r w:rsidRPr="00F91D55">
              <w:rPr>
                <w:rFonts w:ascii="Calibri" w:eastAsia="Times New Roman" w:hAnsi="Calibri" w:cs="Calibri"/>
                <w:color w:val="212121"/>
                <w:lang w:eastAsia="nb-NO"/>
              </w:rPr>
              <w:t> </w:t>
            </w:r>
          </w:p>
        </w:tc>
      </w:tr>
      <w:tr w:rsidR="00F91D55" w:rsidRPr="00F91D55" w14:paraId="301FEBC9" w14:textId="77777777" w:rsidTr="00F91D55">
        <w:trPr>
          <w:trHeight w:val="300"/>
        </w:trPr>
        <w:tc>
          <w:tcPr>
            <w:tcW w:w="502" w:type="pct"/>
            <w:vAlign w:val="center"/>
            <w:hideMark/>
          </w:tcPr>
          <w:p w14:paraId="021631FC" w14:textId="77777777" w:rsidR="00F91D55" w:rsidRPr="00F91D55" w:rsidRDefault="00F91D55" w:rsidP="00F91D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F91D55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497" w:type="pct"/>
            <w:vAlign w:val="center"/>
            <w:hideMark/>
          </w:tcPr>
          <w:p w14:paraId="288841A0" w14:textId="77777777" w:rsidR="00F91D55" w:rsidRPr="00F91D55" w:rsidRDefault="00F91D55" w:rsidP="00F91D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F91D55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497" w:type="pct"/>
            <w:vAlign w:val="center"/>
            <w:hideMark/>
          </w:tcPr>
          <w:p w14:paraId="0E4A6FFF" w14:textId="77777777" w:rsidR="00F91D55" w:rsidRPr="00F91D55" w:rsidRDefault="00F91D55" w:rsidP="00F91D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F91D55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497" w:type="pct"/>
            <w:vAlign w:val="center"/>
            <w:hideMark/>
          </w:tcPr>
          <w:p w14:paraId="58B73E16" w14:textId="77777777" w:rsidR="00F91D55" w:rsidRPr="00F91D55" w:rsidRDefault="00F91D55" w:rsidP="00F91D55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lang w:eastAsia="nb-NO"/>
              </w:rPr>
            </w:pPr>
            <w:r w:rsidRPr="00F91D55">
              <w:rPr>
                <w:rFonts w:ascii="Calibri" w:eastAsia="Times New Roman" w:hAnsi="Calibri" w:cs="Calibri"/>
                <w:color w:val="212121"/>
                <w:lang w:eastAsia="nb-NO"/>
              </w:rPr>
              <w:t> </w:t>
            </w:r>
          </w:p>
        </w:tc>
        <w:tc>
          <w:tcPr>
            <w:tcW w:w="497" w:type="pct"/>
            <w:vAlign w:val="center"/>
            <w:hideMark/>
          </w:tcPr>
          <w:p w14:paraId="08D5B188" w14:textId="77777777" w:rsidR="00F91D55" w:rsidRPr="00F91D55" w:rsidRDefault="00F91D55" w:rsidP="00F91D55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lang w:eastAsia="nb-NO"/>
              </w:rPr>
            </w:pPr>
            <w:r w:rsidRPr="00F91D55">
              <w:rPr>
                <w:rFonts w:ascii="Calibri" w:eastAsia="Times New Roman" w:hAnsi="Calibri" w:cs="Calibri"/>
                <w:color w:val="212121"/>
                <w:lang w:eastAsia="nb-NO"/>
              </w:rPr>
              <w:t> </w:t>
            </w:r>
          </w:p>
        </w:tc>
        <w:tc>
          <w:tcPr>
            <w:tcW w:w="497" w:type="pct"/>
            <w:vAlign w:val="center"/>
            <w:hideMark/>
          </w:tcPr>
          <w:p w14:paraId="0908523A" w14:textId="77777777" w:rsidR="00F91D55" w:rsidRPr="00F91D55" w:rsidRDefault="00F91D55" w:rsidP="00F91D55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lang w:eastAsia="nb-NO"/>
              </w:rPr>
            </w:pPr>
            <w:r w:rsidRPr="00F91D55">
              <w:rPr>
                <w:rFonts w:ascii="Calibri" w:eastAsia="Times New Roman" w:hAnsi="Calibri" w:cs="Calibri"/>
                <w:color w:val="212121"/>
                <w:lang w:eastAsia="nb-NO"/>
              </w:rPr>
              <w:t> </w:t>
            </w:r>
          </w:p>
        </w:tc>
        <w:tc>
          <w:tcPr>
            <w:tcW w:w="497" w:type="pct"/>
            <w:vAlign w:val="center"/>
            <w:hideMark/>
          </w:tcPr>
          <w:p w14:paraId="1F4727CE" w14:textId="77777777" w:rsidR="00F91D55" w:rsidRPr="00F91D55" w:rsidRDefault="00F91D55" w:rsidP="00F91D55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lang w:eastAsia="nb-NO"/>
              </w:rPr>
            </w:pPr>
            <w:r w:rsidRPr="00F91D55">
              <w:rPr>
                <w:rFonts w:ascii="Calibri" w:eastAsia="Times New Roman" w:hAnsi="Calibri" w:cs="Calibri"/>
                <w:color w:val="212121"/>
                <w:lang w:eastAsia="nb-NO"/>
              </w:rPr>
              <w:t> </w:t>
            </w:r>
          </w:p>
        </w:tc>
        <w:tc>
          <w:tcPr>
            <w:tcW w:w="497" w:type="pct"/>
            <w:vAlign w:val="center"/>
            <w:hideMark/>
          </w:tcPr>
          <w:p w14:paraId="07CECE2D" w14:textId="77777777" w:rsidR="00F91D55" w:rsidRPr="00F91D55" w:rsidRDefault="00F91D55" w:rsidP="00F91D55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lang w:eastAsia="nb-NO"/>
              </w:rPr>
            </w:pPr>
            <w:r w:rsidRPr="00F91D55">
              <w:rPr>
                <w:rFonts w:ascii="Calibri" w:eastAsia="Times New Roman" w:hAnsi="Calibri" w:cs="Calibri"/>
                <w:color w:val="212121"/>
                <w:lang w:eastAsia="nb-NO"/>
              </w:rPr>
              <w:t> </w:t>
            </w:r>
          </w:p>
        </w:tc>
        <w:tc>
          <w:tcPr>
            <w:tcW w:w="497" w:type="pct"/>
            <w:vAlign w:val="center"/>
            <w:hideMark/>
          </w:tcPr>
          <w:p w14:paraId="23C83AA3" w14:textId="77777777" w:rsidR="00F91D55" w:rsidRPr="00F91D55" w:rsidRDefault="00F91D55" w:rsidP="00F91D55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lang w:eastAsia="nb-NO"/>
              </w:rPr>
            </w:pPr>
            <w:r w:rsidRPr="00F91D55">
              <w:rPr>
                <w:rFonts w:ascii="Calibri" w:eastAsia="Times New Roman" w:hAnsi="Calibri" w:cs="Calibri"/>
                <w:color w:val="212121"/>
                <w:lang w:eastAsia="nb-NO"/>
              </w:rPr>
              <w:t> </w:t>
            </w:r>
          </w:p>
        </w:tc>
        <w:tc>
          <w:tcPr>
            <w:tcW w:w="525" w:type="pct"/>
            <w:vAlign w:val="center"/>
            <w:hideMark/>
          </w:tcPr>
          <w:p w14:paraId="537E5216" w14:textId="77777777" w:rsidR="00F91D55" w:rsidRPr="00F91D55" w:rsidRDefault="00F91D55" w:rsidP="00F91D55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lang w:eastAsia="nb-NO"/>
              </w:rPr>
            </w:pPr>
            <w:r w:rsidRPr="00F91D55">
              <w:rPr>
                <w:rFonts w:ascii="Calibri" w:eastAsia="Times New Roman" w:hAnsi="Calibri" w:cs="Calibri"/>
                <w:color w:val="212121"/>
                <w:lang w:eastAsia="nb-NO"/>
              </w:rPr>
              <w:t> </w:t>
            </w:r>
          </w:p>
        </w:tc>
      </w:tr>
      <w:tr w:rsidR="00F91D55" w:rsidRPr="00F91D55" w14:paraId="5D455500" w14:textId="77777777" w:rsidTr="00F91D55">
        <w:trPr>
          <w:trHeight w:val="300"/>
        </w:trPr>
        <w:tc>
          <w:tcPr>
            <w:tcW w:w="502" w:type="pct"/>
            <w:vAlign w:val="center"/>
            <w:hideMark/>
          </w:tcPr>
          <w:p w14:paraId="53A55709" w14:textId="77777777" w:rsidR="00F91D55" w:rsidRPr="00F91D55" w:rsidRDefault="00F91D55" w:rsidP="00F91D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F91D55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497" w:type="pct"/>
            <w:vAlign w:val="center"/>
            <w:hideMark/>
          </w:tcPr>
          <w:p w14:paraId="0908C605" w14:textId="77777777" w:rsidR="00F91D55" w:rsidRPr="00F91D55" w:rsidRDefault="00F91D55" w:rsidP="00F91D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F91D55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497" w:type="pct"/>
            <w:vAlign w:val="center"/>
            <w:hideMark/>
          </w:tcPr>
          <w:p w14:paraId="30A167D0" w14:textId="77777777" w:rsidR="00F91D55" w:rsidRPr="00F91D55" w:rsidRDefault="00F91D55" w:rsidP="00F91D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F91D55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497" w:type="pct"/>
            <w:vAlign w:val="center"/>
            <w:hideMark/>
          </w:tcPr>
          <w:p w14:paraId="3B1860AB" w14:textId="77777777" w:rsidR="00F91D55" w:rsidRPr="00F91D55" w:rsidRDefault="00F91D55" w:rsidP="00F91D55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lang w:eastAsia="nb-NO"/>
              </w:rPr>
            </w:pPr>
            <w:r w:rsidRPr="00F91D55">
              <w:rPr>
                <w:rFonts w:ascii="Calibri" w:eastAsia="Times New Roman" w:hAnsi="Calibri" w:cs="Calibri"/>
                <w:color w:val="212121"/>
                <w:lang w:eastAsia="nb-NO"/>
              </w:rPr>
              <w:t> </w:t>
            </w:r>
          </w:p>
        </w:tc>
        <w:tc>
          <w:tcPr>
            <w:tcW w:w="497" w:type="pct"/>
            <w:vAlign w:val="center"/>
            <w:hideMark/>
          </w:tcPr>
          <w:p w14:paraId="31414C40" w14:textId="77777777" w:rsidR="00F91D55" w:rsidRPr="00F91D55" w:rsidRDefault="00F91D55" w:rsidP="00F91D55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lang w:eastAsia="nb-NO"/>
              </w:rPr>
            </w:pPr>
            <w:r w:rsidRPr="00F91D55">
              <w:rPr>
                <w:rFonts w:ascii="Calibri" w:eastAsia="Times New Roman" w:hAnsi="Calibri" w:cs="Calibri"/>
                <w:color w:val="212121"/>
                <w:lang w:eastAsia="nb-NO"/>
              </w:rPr>
              <w:t> </w:t>
            </w:r>
          </w:p>
        </w:tc>
        <w:tc>
          <w:tcPr>
            <w:tcW w:w="497" w:type="pct"/>
            <w:vAlign w:val="center"/>
            <w:hideMark/>
          </w:tcPr>
          <w:p w14:paraId="3116FBB5" w14:textId="77777777" w:rsidR="00F91D55" w:rsidRPr="00F91D55" w:rsidRDefault="00F91D55" w:rsidP="00F91D55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lang w:eastAsia="nb-NO"/>
              </w:rPr>
            </w:pPr>
            <w:r w:rsidRPr="00F91D55">
              <w:rPr>
                <w:rFonts w:ascii="Calibri" w:eastAsia="Times New Roman" w:hAnsi="Calibri" w:cs="Calibri"/>
                <w:color w:val="212121"/>
                <w:lang w:eastAsia="nb-NO"/>
              </w:rPr>
              <w:t> </w:t>
            </w:r>
          </w:p>
        </w:tc>
        <w:tc>
          <w:tcPr>
            <w:tcW w:w="497" w:type="pct"/>
            <w:vAlign w:val="center"/>
            <w:hideMark/>
          </w:tcPr>
          <w:p w14:paraId="59C31B08" w14:textId="77777777" w:rsidR="00F91D55" w:rsidRPr="00F91D55" w:rsidRDefault="00F91D55" w:rsidP="00F91D55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lang w:eastAsia="nb-NO"/>
              </w:rPr>
            </w:pPr>
            <w:r w:rsidRPr="00F91D55">
              <w:rPr>
                <w:rFonts w:ascii="Calibri" w:eastAsia="Times New Roman" w:hAnsi="Calibri" w:cs="Calibri"/>
                <w:color w:val="212121"/>
                <w:lang w:eastAsia="nb-NO"/>
              </w:rPr>
              <w:t> </w:t>
            </w:r>
          </w:p>
        </w:tc>
        <w:tc>
          <w:tcPr>
            <w:tcW w:w="497" w:type="pct"/>
            <w:vAlign w:val="center"/>
            <w:hideMark/>
          </w:tcPr>
          <w:p w14:paraId="2CF0D84D" w14:textId="77777777" w:rsidR="00F91D55" w:rsidRPr="00F91D55" w:rsidRDefault="00F91D55" w:rsidP="00F91D55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lang w:eastAsia="nb-NO"/>
              </w:rPr>
            </w:pPr>
            <w:r w:rsidRPr="00F91D55">
              <w:rPr>
                <w:rFonts w:ascii="Calibri" w:eastAsia="Times New Roman" w:hAnsi="Calibri" w:cs="Calibri"/>
                <w:color w:val="212121"/>
                <w:lang w:eastAsia="nb-NO"/>
              </w:rPr>
              <w:t> </w:t>
            </w:r>
          </w:p>
        </w:tc>
        <w:tc>
          <w:tcPr>
            <w:tcW w:w="497" w:type="pct"/>
            <w:vAlign w:val="center"/>
            <w:hideMark/>
          </w:tcPr>
          <w:p w14:paraId="2EA6C602" w14:textId="77777777" w:rsidR="00F91D55" w:rsidRPr="00F91D55" w:rsidRDefault="00F91D55" w:rsidP="00F91D55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lang w:eastAsia="nb-NO"/>
              </w:rPr>
            </w:pPr>
            <w:r w:rsidRPr="00F91D55">
              <w:rPr>
                <w:rFonts w:ascii="Calibri" w:eastAsia="Times New Roman" w:hAnsi="Calibri" w:cs="Calibri"/>
                <w:color w:val="212121"/>
                <w:lang w:eastAsia="nb-NO"/>
              </w:rPr>
              <w:t> </w:t>
            </w:r>
          </w:p>
        </w:tc>
        <w:tc>
          <w:tcPr>
            <w:tcW w:w="525" w:type="pct"/>
            <w:vAlign w:val="center"/>
            <w:hideMark/>
          </w:tcPr>
          <w:p w14:paraId="4F0711DE" w14:textId="77777777" w:rsidR="00F91D55" w:rsidRPr="00F91D55" w:rsidRDefault="00F91D55" w:rsidP="00F91D55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lang w:eastAsia="nb-NO"/>
              </w:rPr>
            </w:pPr>
            <w:r w:rsidRPr="00F91D55">
              <w:rPr>
                <w:rFonts w:ascii="Calibri" w:eastAsia="Times New Roman" w:hAnsi="Calibri" w:cs="Calibri"/>
                <w:color w:val="212121"/>
                <w:lang w:eastAsia="nb-NO"/>
              </w:rPr>
              <w:t> </w:t>
            </w:r>
          </w:p>
        </w:tc>
      </w:tr>
      <w:tr w:rsidR="00F91D55" w:rsidRPr="00F91D55" w14:paraId="00712766" w14:textId="77777777" w:rsidTr="00F91D55">
        <w:trPr>
          <w:trHeight w:val="300"/>
        </w:trPr>
        <w:tc>
          <w:tcPr>
            <w:tcW w:w="502" w:type="pct"/>
            <w:vAlign w:val="center"/>
            <w:hideMark/>
          </w:tcPr>
          <w:p w14:paraId="47DADBA8" w14:textId="77777777" w:rsidR="00F91D55" w:rsidRPr="00F91D55" w:rsidRDefault="00F91D55" w:rsidP="00F91D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F91D55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497" w:type="pct"/>
            <w:vAlign w:val="center"/>
            <w:hideMark/>
          </w:tcPr>
          <w:p w14:paraId="3229A322" w14:textId="77777777" w:rsidR="00F91D55" w:rsidRPr="00F91D55" w:rsidRDefault="00F91D55" w:rsidP="00F91D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F91D55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497" w:type="pct"/>
            <w:vAlign w:val="center"/>
            <w:hideMark/>
          </w:tcPr>
          <w:p w14:paraId="026426CC" w14:textId="77777777" w:rsidR="00F91D55" w:rsidRPr="00F91D55" w:rsidRDefault="00F91D55" w:rsidP="00F91D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F91D55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497" w:type="pct"/>
            <w:vAlign w:val="center"/>
            <w:hideMark/>
          </w:tcPr>
          <w:p w14:paraId="5731129C" w14:textId="77777777" w:rsidR="00F91D55" w:rsidRPr="00F91D55" w:rsidRDefault="00F91D55" w:rsidP="00F91D55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lang w:eastAsia="nb-NO"/>
              </w:rPr>
            </w:pPr>
            <w:r w:rsidRPr="00F91D55">
              <w:rPr>
                <w:rFonts w:ascii="Calibri" w:eastAsia="Times New Roman" w:hAnsi="Calibri" w:cstheme="minorHAnsi"/>
                <w:color w:val="212121"/>
                <w:lang w:eastAsia="nb-NO"/>
              </w:rPr>
              <w:t> </w:t>
            </w:r>
          </w:p>
        </w:tc>
        <w:tc>
          <w:tcPr>
            <w:tcW w:w="497" w:type="pct"/>
            <w:vAlign w:val="center"/>
            <w:hideMark/>
          </w:tcPr>
          <w:p w14:paraId="10A3D4DA" w14:textId="77777777" w:rsidR="00F91D55" w:rsidRPr="00F91D55" w:rsidRDefault="00F91D55" w:rsidP="00F91D55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lang w:eastAsia="nb-NO"/>
              </w:rPr>
            </w:pPr>
            <w:r w:rsidRPr="00F91D55">
              <w:rPr>
                <w:rFonts w:ascii="Calibri" w:eastAsia="Times New Roman" w:hAnsi="Calibri" w:cstheme="minorHAnsi"/>
                <w:color w:val="212121"/>
                <w:lang w:eastAsia="nb-NO"/>
              </w:rPr>
              <w:t> </w:t>
            </w:r>
          </w:p>
        </w:tc>
        <w:tc>
          <w:tcPr>
            <w:tcW w:w="497" w:type="pct"/>
            <w:vAlign w:val="center"/>
            <w:hideMark/>
          </w:tcPr>
          <w:p w14:paraId="78296212" w14:textId="77777777" w:rsidR="00F91D55" w:rsidRPr="00F91D55" w:rsidRDefault="00F91D55" w:rsidP="00F91D55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lang w:eastAsia="nb-NO"/>
              </w:rPr>
            </w:pPr>
            <w:r w:rsidRPr="00F91D55">
              <w:rPr>
                <w:rFonts w:ascii="Calibri" w:eastAsia="Times New Roman" w:hAnsi="Calibri" w:cs="Calibri"/>
                <w:color w:val="212121"/>
                <w:lang w:eastAsia="nb-NO"/>
              </w:rPr>
              <w:t> </w:t>
            </w:r>
          </w:p>
        </w:tc>
        <w:tc>
          <w:tcPr>
            <w:tcW w:w="497" w:type="pct"/>
            <w:vAlign w:val="center"/>
            <w:hideMark/>
          </w:tcPr>
          <w:p w14:paraId="66A43330" w14:textId="77777777" w:rsidR="00F91D55" w:rsidRPr="00F91D55" w:rsidRDefault="00F91D55" w:rsidP="00F91D55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lang w:eastAsia="nb-NO"/>
              </w:rPr>
            </w:pPr>
            <w:r w:rsidRPr="00F91D55">
              <w:rPr>
                <w:rFonts w:ascii="Calibri" w:eastAsia="Times New Roman" w:hAnsi="Calibri" w:cs="Calibri"/>
                <w:color w:val="212121"/>
                <w:lang w:eastAsia="nb-NO"/>
              </w:rPr>
              <w:t> </w:t>
            </w:r>
          </w:p>
        </w:tc>
        <w:tc>
          <w:tcPr>
            <w:tcW w:w="497" w:type="pct"/>
            <w:vAlign w:val="center"/>
            <w:hideMark/>
          </w:tcPr>
          <w:p w14:paraId="444CB2F2" w14:textId="77777777" w:rsidR="00F91D55" w:rsidRPr="00F91D55" w:rsidRDefault="00F91D55" w:rsidP="00F91D55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lang w:eastAsia="nb-NO"/>
              </w:rPr>
            </w:pPr>
            <w:r w:rsidRPr="00F91D55">
              <w:rPr>
                <w:rFonts w:ascii="Calibri" w:eastAsia="Times New Roman" w:hAnsi="Calibri" w:cstheme="minorHAnsi"/>
                <w:color w:val="212121"/>
                <w:lang w:eastAsia="nb-NO"/>
              </w:rPr>
              <w:t> </w:t>
            </w:r>
          </w:p>
        </w:tc>
        <w:tc>
          <w:tcPr>
            <w:tcW w:w="497" w:type="pct"/>
            <w:vAlign w:val="center"/>
            <w:hideMark/>
          </w:tcPr>
          <w:p w14:paraId="4D79C714" w14:textId="77777777" w:rsidR="00F91D55" w:rsidRPr="00F91D55" w:rsidRDefault="00F91D55" w:rsidP="00F91D55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lang w:eastAsia="nb-NO"/>
              </w:rPr>
            </w:pPr>
            <w:r w:rsidRPr="00F91D55">
              <w:rPr>
                <w:rFonts w:ascii="Calibri" w:eastAsia="Times New Roman" w:hAnsi="Calibri" w:cstheme="minorHAnsi"/>
                <w:color w:val="212121"/>
                <w:lang w:eastAsia="nb-NO"/>
              </w:rPr>
              <w:t> </w:t>
            </w:r>
          </w:p>
        </w:tc>
        <w:tc>
          <w:tcPr>
            <w:tcW w:w="525" w:type="pct"/>
            <w:vAlign w:val="center"/>
            <w:hideMark/>
          </w:tcPr>
          <w:p w14:paraId="53D729F3" w14:textId="77777777" w:rsidR="00F91D55" w:rsidRPr="00F91D55" w:rsidRDefault="00F91D55" w:rsidP="00F91D55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lang w:eastAsia="nb-NO"/>
              </w:rPr>
            </w:pPr>
            <w:r w:rsidRPr="00F91D55">
              <w:rPr>
                <w:rFonts w:ascii="Calibri" w:eastAsia="Times New Roman" w:hAnsi="Calibri" w:cstheme="minorHAnsi"/>
                <w:color w:val="212121"/>
                <w:lang w:eastAsia="nb-NO"/>
              </w:rPr>
              <w:t> </w:t>
            </w:r>
          </w:p>
        </w:tc>
      </w:tr>
    </w:tbl>
    <w:p w14:paraId="5EECC1B4" w14:textId="22903C54" w:rsidR="00B64CBA" w:rsidRDefault="00B64CBA" w:rsidP="00B64CBA">
      <w:pPr>
        <w:spacing w:after="160" w:line="256" w:lineRule="auto"/>
        <w:rPr>
          <w:rFonts w:ascii="Calibri" w:eastAsia="Calibri" w:hAnsi="Calibri" w:cs="Times New Roman"/>
          <w:color w:val="000000"/>
        </w:rPr>
      </w:pPr>
    </w:p>
    <w:p w14:paraId="3BD00908" w14:textId="287C47E6" w:rsidR="00B64CBA" w:rsidRDefault="00F91D55" w:rsidP="00B64CBA">
      <w:pPr>
        <w:spacing w:after="160" w:line="256" w:lineRule="auto"/>
        <w:rPr>
          <w:rFonts w:ascii="Calibri" w:eastAsia="Calibri" w:hAnsi="Calibri" w:cs="Times New Roman"/>
          <w:color w:val="000000"/>
        </w:rPr>
      </w:pPr>
      <w:r>
        <w:rPr>
          <w:rFonts w:ascii="Calibri" w:eastAsia="Calibri" w:hAnsi="Calibri" w:cs="Times New Roman"/>
          <w:color w:val="000000"/>
        </w:rPr>
        <w:t xml:space="preserve">Fyll inn HPR nummer og navn for hver ALIS, og bekreft kontrollpunktene. </w:t>
      </w:r>
      <w:r w:rsidR="00B64CBA">
        <w:rPr>
          <w:rFonts w:ascii="Calibri" w:eastAsia="Calibri" w:hAnsi="Calibri" w:cs="Times New Roman"/>
          <w:color w:val="000000"/>
        </w:rPr>
        <w:t xml:space="preserve">Ved avvik skal det i tabellen legges inn merknad på aktuelle HPR nummer. </w:t>
      </w:r>
    </w:p>
    <w:p w14:paraId="2F916726" w14:textId="77777777" w:rsidR="00B64CBA" w:rsidRDefault="00B64CBA" w:rsidP="00B64CBA">
      <w:pPr>
        <w:spacing w:after="160" w:line="256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Hvis revisor har kommentarer eller finner feil i kommunens tilskuddssøknad, skal dette tas opp med kommunen. Ved feilaktig mottatte tilskudd skal Helsedirektoratet orienteres da dette skal tilbakebetales. </w:t>
      </w:r>
    </w:p>
    <w:p w14:paraId="36F74E4D" w14:textId="063EBAD0" w:rsidR="00B64CBA" w:rsidRDefault="00B64CBA" w:rsidP="00B64CBA">
      <w:pPr>
        <w:spacing w:after="160" w:line="256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Det er kommunens ansvar å tilrettelegge for at </w:t>
      </w:r>
      <w:r w:rsidRPr="5AE3421E">
        <w:rPr>
          <w:rFonts w:ascii="Calibri" w:eastAsia="Calibri" w:hAnsi="Calibri" w:cs="Times New Roman"/>
        </w:rPr>
        <w:t xml:space="preserve">signert </w:t>
      </w:r>
      <w:r>
        <w:rPr>
          <w:rFonts w:ascii="Calibri" w:eastAsia="Calibri" w:hAnsi="Calibri" w:cs="Times New Roman"/>
        </w:rPr>
        <w:t xml:space="preserve">revisorbekreftelse </w:t>
      </w:r>
      <w:r w:rsidRPr="5AE3421E">
        <w:rPr>
          <w:rFonts w:ascii="Calibri" w:eastAsia="Calibri" w:hAnsi="Calibri" w:cs="Times New Roman"/>
        </w:rPr>
        <w:t xml:space="preserve">med vedlegg </w:t>
      </w:r>
      <w:r>
        <w:rPr>
          <w:rFonts w:ascii="Calibri" w:eastAsia="Calibri" w:hAnsi="Calibri" w:cs="Times New Roman"/>
        </w:rPr>
        <w:t xml:space="preserve">sendes </w:t>
      </w:r>
      <w:r w:rsidRPr="5AE3421E">
        <w:rPr>
          <w:rFonts w:ascii="Calibri" w:eastAsia="Calibri" w:hAnsi="Calibri" w:cs="Times New Roman"/>
        </w:rPr>
        <w:t xml:space="preserve">digitalt via </w:t>
      </w:r>
      <w:proofErr w:type="spellStart"/>
      <w:r w:rsidRPr="5AE3421E">
        <w:rPr>
          <w:rFonts w:ascii="Calibri" w:eastAsia="Calibri" w:hAnsi="Calibri" w:cs="Times New Roman"/>
        </w:rPr>
        <w:t>Alitinn</w:t>
      </w:r>
      <w:proofErr w:type="spellEnd"/>
      <w:r w:rsidRPr="5AE3421E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 xml:space="preserve">til Helsedirektoratet innen fristen 1. april.  </w:t>
      </w:r>
    </w:p>
    <w:p w14:paraId="35C23170" w14:textId="77777777" w:rsidR="002F644D" w:rsidRDefault="002F644D" w:rsidP="00FF6D96"/>
    <w:p w14:paraId="77877145" w14:textId="77777777" w:rsidR="00B54A9D" w:rsidRPr="00FF6D96" w:rsidRDefault="00B54A9D" w:rsidP="00B54A9D"/>
    <w:sectPr w:rsidR="00B54A9D" w:rsidRPr="00FF6D96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BB01DB" w14:textId="77777777" w:rsidR="008F4DEE" w:rsidRDefault="008F4DEE" w:rsidP="005A0312">
      <w:pPr>
        <w:spacing w:after="0" w:line="240" w:lineRule="auto"/>
      </w:pPr>
      <w:r>
        <w:separator/>
      </w:r>
    </w:p>
  </w:endnote>
  <w:endnote w:type="continuationSeparator" w:id="0">
    <w:p w14:paraId="18B9CACE" w14:textId="77777777" w:rsidR="008F4DEE" w:rsidRDefault="008F4DEE" w:rsidP="005A0312">
      <w:pPr>
        <w:spacing w:after="0" w:line="240" w:lineRule="auto"/>
      </w:pPr>
      <w:r>
        <w:continuationSeparator/>
      </w:r>
    </w:p>
  </w:endnote>
  <w:endnote w:type="continuationNotice" w:id="1">
    <w:p w14:paraId="3C440B1B" w14:textId="77777777" w:rsidR="008F4DEE" w:rsidRDefault="008F4DE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seoSans300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3FE3E7" w14:textId="77777777" w:rsidR="008F4DEE" w:rsidRDefault="008F4DEE" w:rsidP="005A0312">
      <w:pPr>
        <w:spacing w:after="0" w:line="240" w:lineRule="auto"/>
      </w:pPr>
      <w:r>
        <w:separator/>
      </w:r>
    </w:p>
  </w:footnote>
  <w:footnote w:type="continuationSeparator" w:id="0">
    <w:p w14:paraId="5A39A9FB" w14:textId="77777777" w:rsidR="008F4DEE" w:rsidRDefault="008F4DEE" w:rsidP="005A0312">
      <w:pPr>
        <w:spacing w:after="0" w:line="240" w:lineRule="auto"/>
      </w:pPr>
      <w:r>
        <w:continuationSeparator/>
      </w:r>
    </w:p>
  </w:footnote>
  <w:footnote w:type="continuationNotice" w:id="1">
    <w:p w14:paraId="7D509EBB" w14:textId="77777777" w:rsidR="008F4DEE" w:rsidRDefault="008F4DE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16167" w14:textId="77777777" w:rsidR="005A0312" w:rsidRDefault="005A0312">
    <w:pPr>
      <w:pStyle w:val="Topptekst"/>
    </w:pPr>
    <w:r>
      <w:rPr>
        <w:noProof/>
        <w:lang w:eastAsia="nb-NO"/>
      </w:rPr>
      <w:ptab w:relativeTo="margin" w:alignment="center" w:leader="none"/>
    </w:r>
    <w:r>
      <w:rPr>
        <w:noProof/>
        <w:lang w:eastAsia="nb-NO"/>
      </w:rPr>
      <w:drawing>
        <wp:inline distT="0" distB="0" distL="0" distR="0" wp14:anchorId="1BA53227" wp14:editId="2B81D591">
          <wp:extent cx="2247900" cy="304800"/>
          <wp:effectExtent l="0" t="0" r="0" b="0"/>
          <wp:docPr id="1" name="Bilde 1" descr="C:\Users\Thh\AppData\Local\Microsoft\Windows\Temporary Internet Files\Content.Word\HDIR-LOGO-HORISONTAL-NO-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hh\AppData\Local\Microsoft\Windows\Temporary Internet Files\Content.Word\HDIR-LOGO-HORISONTAL-NO-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790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C827D1D" w14:textId="77777777" w:rsidR="005A0312" w:rsidRDefault="005A0312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E1D7A"/>
    <w:multiLevelType w:val="hybridMultilevel"/>
    <w:tmpl w:val="0E705144"/>
    <w:lvl w:ilvl="0" w:tplc="0414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8444436"/>
    <w:multiLevelType w:val="hybridMultilevel"/>
    <w:tmpl w:val="9E9431EE"/>
    <w:lvl w:ilvl="0" w:tplc="E9529794">
      <w:start w:val="12"/>
      <w:numFmt w:val="bullet"/>
      <w:lvlText w:val="-"/>
      <w:lvlJc w:val="left"/>
      <w:pPr>
        <w:ind w:left="1410" w:hanging="705"/>
      </w:pPr>
      <w:rPr>
        <w:rFonts w:ascii="Calibri" w:eastAsiaTheme="minorHAnsi" w:hAnsi="Calibri" w:cstheme="minorBidi" w:hint="default"/>
      </w:rPr>
    </w:lvl>
    <w:lvl w:ilvl="1" w:tplc="E9529794">
      <w:start w:val="12"/>
      <w:numFmt w:val="bullet"/>
      <w:lvlText w:val="-"/>
      <w:lvlJc w:val="left"/>
      <w:pPr>
        <w:ind w:left="1785" w:hanging="360"/>
      </w:pPr>
      <w:rPr>
        <w:rFonts w:ascii="Calibri" w:eastAsiaTheme="minorHAnsi" w:hAnsi="Calibri" w:cstheme="minorBidi" w:hint="default"/>
      </w:rPr>
    </w:lvl>
    <w:lvl w:ilvl="2" w:tplc="0414001B">
      <w:start w:val="1"/>
      <w:numFmt w:val="lowerRoman"/>
      <w:lvlText w:val="%3."/>
      <w:lvlJc w:val="right"/>
      <w:pPr>
        <w:ind w:left="2505" w:hanging="180"/>
      </w:pPr>
    </w:lvl>
    <w:lvl w:ilvl="3" w:tplc="0414000F" w:tentative="1">
      <w:start w:val="1"/>
      <w:numFmt w:val="decimal"/>
      <w:lvlText w:val="%4."/>
      <w:lvlJc w:val="left"/>
      <w:pPr>
        <w:ind w:left="3225" w:hanging="360"/>
      </w:pPr>
    </w:lvl>
    <w:lvl w:ilvl="4" w:tplc="04140019" w:tentative="1">
      <w:start w:val="1"/>
      <w:numFmt w:val="lowerLetter"/>
      <w:lvlText w:val="%5."/>
      <w:lvlJc w:val="left"/>
      <w:pPr>
        <w:ind w:left="3945" w:hanging="360"/>
      </w:pPr>
    </w:lvl>
    <w:lvl w:ilvl="5" w:tplc="0414001B" w:tentative="1">
      <w:start w:val="1"/>
      <w:numFmt w:val="lowerRoman"/>
      <w:lvlText w:val="%6."/>
      <w:lvlJc w:val="right"/>
      <w:pPr>
        <w:ind w:left="4665" w:hanging="180"/>
      </w:pPr>
    </w:lvl>
    <w:lvl w:ilvl="6" w:tplc="0414000F" w:tentative="1">
      <w:start w:val="1"/>
      <w:numFmt w:val="decimal"/>
      <w:lvlText w:val="%7."/>
      <w:lvlJc w:val="left"/>
      <w:pPr>
        <w:ind w:left="5385" w:hanging="360"/>
      </w:pPr>
    </w:lvl>
    <w:lvl w:ilvl="7" w:tplc="04140019" w:tentative="1">
      <w:start w:val="1"/>
      <w:numFmt w:val="lowerLetter"/>
      <w:lvlText w:val="%8."/>
      <w:lvlJc w:val="left"/>
      <w:pPr>
        <w:ind w:left="6105" w:hanging="360"/>
      </w:pPr>
    </w:lvl>
    <w:lvl w:ilvl="8" w:tplc="0414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9926280"/>
    <w:multiLevelType w:val="hybridMultilevel"/>
    <w:tmpl w:val="14D2098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E11655"/>
    <w:multiLevelType w:val="multilevel"/>
    <w:tmpl w:val="D792BB1C"/>
    <w:lvl w:ilvl="0">
      <w:start w:val="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F314180"/>
    <w:multiLevelType w:val="multilevel"/>
    <w:tmpl w:val="0414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23523378"/>
    <w:multiLevelType w:val="hybridMultilevel"/>
    <w:tmpl w:val="E592AA92"/>
    <w:lvl w:ilvl="0" w:tplc="F3CC618E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D77FD2"/>
    <w:multiLevelType w:val="hybridMultilevel"/>
    <w:tmpl w:val="34F2729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0769A0"/>
    <w:multiLevelType w:val="hybridMultilevel"/>
    <w:tmpl w:val="B6FEE38E"/>
    <w:lvl w:ilvl="0" w:tplc="7668F306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F701FD"/>
    <w:multiLevelType w:val="hybridMultilevel"/>
    <w:tmpl w:val="016866B8"/>
    <w:lvl w:ilvl="0" w:tplc="63CACD58">
      <w:start w:val="1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3C9F4D83"/>
    <w:multiLevelType w:val="hybridMultilevel"/>
    <w:tmpl w:val="A9FEED8A"/>
    <w:lvl w:ilvl="0" w:tplc="63CACD58">
      <w:start w:val="1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D7D33C0"/>
    <w:multiLevelType w:val="hybridMultilevel"/>
    <w:tmpl w:val="1E9E15F4"/>
    <w:lvl w:ilvl="0" w:tplc="1144D684">
      <w:start w:val="1"/>
      <w:numFmt w:val="decimal"/>
      <w:lvlText w:val="%1"/>
      <w:lvlJc w:val="left"/>
      <w:pPr>
        <w:ind w:left="1410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5" w:hanging="360"/>
      </w:pPr>
    </w:lvl>
    <w:lvl w:ilvl="2" w:tplc="0414001B" w:tentative="1">
      <w:start w:val="1"/>
      <w:numFmt w:val="lowerRoman"/>
      <w:lvlText w:val="%3."/>
      <w:lvlJc w:val="right"/>
      <w:pPr>
        <w:ind w:left="2505" w:hanging="180"/>
      </w:pPr>
    </w:lvl>
    <w:lvl w:ilvl="3" w:tplc="0414000F" w:tentative="1">
      <w:start w:val="1"/>
      <w:numFmt w:val="decimal"/>
      <w:lvlText w:val="%4."/>
      <w:lvlJc w:val="left"/>
      <w:pPr>
        <w:ind w:left="3225" w:hanging="360"/>
      </w:pPr>
    </w:lvl>
    <w:lvl w:ilvl="4" w:tplc="04140019" w:tentative="1">
      <w:start w:val="1"/>
      <w:numFmt w:val="lowerLetter"/>
      <w:lvlText w:val="%5."/>
      <w:lvlJc w:val="left"/>
      <w:pPr>
        <w:ind w:left="3945" w:hanging="360"/>
      </w:pPr>
    </w:lvl>
    <w:lvl w:ilvl="5" w:tplc="0414001B" w:tentative="1">
      <w:start w:val="1"/>
      <w:numFmt w:val="lowerRoman"/>
      <w:lvlText w:val="%6."/>
      <w:lvlJc w:val="right"/>
      <w:pPr>
        <w:ind w:left="4665" w:hanging="180"/>
      </w:pPr>
    </w:lvl>
    <w:lvl w:ilvl="6" w:tplc="0414000F" w:tentative="1">
      <w:start w:val="1"/>
      <w:numFmt w:val="decimal"/>
      <w:lvlText w:val="%7."/>
      <w:lvlJc w:val="left"/>
      <w:pPr>
        <w:ind w:left="5385" w:hanging="360"/>
      </w:pPr>
    </w:lvl>
    <w:lvl w:ilvl="7" w:tplc="04140019" w:tentative="1">
      <w:start w:val="1"/>
      <w:numFmt w:val="lowerLetter"/>
      <w:lvlText w:val="%8."/>
      <w:lvlJc w:val="left"/>
      <w:pPr>
        <w:ind w:left="6105" w:hanging="360"/>
      </w:pPr>
    </w:lvl>
    <w:lvl w:ilvl="8" w:tplc="0414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3E870A85"/>
    <w:multiLevelType w:val="hybridMultilevel"/>
    <w:tmpl w:val="9176F89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1B49B6"/>
    <w:multiLevelType w:val="hybridMultilevel"/>
    <w:tmpl w:val="34F272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E1584F"/>
    <w:multiLevelType w:val="multilevel"/>
    <w:tmpl w:val="54103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C481DD2"/>
    <w:multiLevelType w:val="hybridMultilevel"/>
    <w:tmpl w:val="7794DADE"/>
    <w:lvl w:ilvl="0" w:tplc="041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4E137396"/>
    <w:multiLevelType w:val="hybridMultilevel"/>
    <w:tmpl w:val="F88E292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8039BF"/>
    <w:multiLevelType w:val="hybridMultilevel"/>
    <w:tmpl w:val="911C6404"/>
    <w:lvl w:ilvl="0" w:tplc="E9529794">
      <w:start w:val="12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74246647"/>
    <w:multiLevelType w:val="hybridMultilevel"/>
    <w:tmpl w:val="1568A60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1B6048"/>
    <w:multiLevelType w:val="hybridMultilevel"/>
    <w:tmpl w:val="0E06779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1688266">
    <w:abstractNumId w:val="3"/>
  </w:num>
  <w:num w:numId="2" w16cid:durableId="247347386">
    <w:abstractNumId w:val="10"/>
  </w:num>
  <w:num w:numId="3" w16cid:durableId="948244966">
    <w:abstractNumId w:val="16"/>
  </w:num>
  <w:num w:numId="4" w16cid:durableId="1029139627">
    <w:abstractNumId w:val="1"/>
  </w:num>
  <w:num w:numId="5" w16cid:durableId="946156748">
    <w:abstractNumId w:val="18"/>
  </w:num>
  <w:num w:numId="6" w16cid:durableId="340621594">
    <w:abstractNumId w:val="9"/>
  </w:num>
  <w:num w:numId="7" w16cid:durableId="1349942585">
    <w:abstractNumId w:val="8"/>
  </w:num>
  <w:num w:numId="8" w16cid:durableId="1462117732">
    <w:abstractNumId w:val="14"/>
  </w:num>
  <w:num w:numId="9" w16cid:durableId="364335152">
    <w:abstractNumId w:val="5"/>
  </w:num>
  <w:num w:numId="10" w16cid:durableId="1676809824">
    <w:abstractNumId w:val="13"/>
  </w:num>
  <w:num w:numId="11" w16cid:durableId="269314505">
    <w:abstractNumId w:val="4"/>
  </w:num>
  <w:num w:numId="12" w16cid:durableId="638389632">
    <w:abstractNumId w:val="17"/>
  </w:num>
  <w:num w:numId="13" w16cid:durableId="152838519">
    <w:abstractNumId w:val="7"/>
  </w:num>
  <w:num w:numId="14" w16cid:durableId="75904582">
    <w:abstractNumId w:val="0"/>
  </w:num>
  <w:num w:numId="15" w16cid:durableId="2019649429">
    <w:abstractNumId w:val="11"/>
  </w:num>
  <w:num w:numId="16" w16cid:durableId="2045472252">
    <w:abstractNumId w:val="6"/>
  </w:num>
  <w:num w:numId="17" w16cid:durableId="162861571">
    <w:abstractNumId w:val="12"/>
  </w:num>
  <w:num w:numId="18" w16cid:durableId="1564221301">
    <w:abstractNumId w:val="2"/>
  </w:num>
  <w:num w:numId="19" w16cid:durableId="48119400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15C"/>
    <w:rsid w:val="00002222"/>
    <w:rsid w:val="00017EEF"/>
    <w:rsid w:val="00040502"/>
    <w:rsid w:val="00044D96"/>
    <w:rsid w:val="00045B5F"/>
    <w:rsid w:val="000629C7"/>
    <w:rsid w:val="00090DE0"/>
    <w:rsid w:val="00091ECC"/>
    <w:rsid w:val="000C2B1E"/>
    <w:rsid w:val="000D278E"/>
    <w:rsid w:val="000D4458"/>
    <w:rsid w:val="001028EF"/>
    <w:rsid w:val="00110905"/>
    <w:rsid w:val="00137DA4"/>
    <w:rsid w:val="0014424E"/>
    <w:rsid w:val="001C23E9"/>
    <w:rsid w:val="001F6257"/>
    <w:rsid w:val="001F7FA3"/>
    <w:rsid w:val="002057FE"/>
    <w:rsid w:val="00216A81"/>
    <w:rsid w:val="00242913"/>
    <w:rsid w:val="00281591"/>
    <w:rsid w:val="002B5704"/>
    <w:rsid w:val="002C1F0B"/>
    <w:rsid w:val="002F5A83"/>
    <w:rsid w:val="002F644D"/>
    <w:rsid w:val="002F670F"/>
    <w:rsid w:val="00323635"/>
    <w:rsid w:val="0036505B"/>
    <w:rsid w:val="0037015C"/>
    <w:rsid w:val="0039689B"/>
    <w:rsid w:val="00397735"/>
    <w:rsid w:val="003B160B"/>
    <w:rsid w:val="003D3CEB"/>
    <w:rsid w:val="003E754A"/>
    <w:rsid w:val="0040486F"/>
    <w:rsid w:val="00486348"/>
    <w:rsid w:val="00493579"/>
    <w:rsid w:val="004B37D1"/>
    <w:rsid w:val="004E51C7"/>
    <w:rsid w:val="005027E0"/>
    <w:rsid w:val="005146E7"/>
    <w:rsid w:val="00521436"/>
    <w:rsid w:val="005224F0"/>
    <w:rsid w:val="005363F9"/>
    <w:rsid w:val="00536738"/>
    <w:rsid w:val="00565279"/>
    <w:rsid w:val="005A0312"/>
    <w:rsid w:val="005A2D86"/>
    <w:rsid w:val="005D6F91"/>
    <w:rsid w:val="005E5DEF"/>
    <w:rsid w:val="006138C8"/>
    <w:rsid w:val="00623A1E"/>
    <w:rsid w:val="00631DCE"/>
    <w:rsid w:val="00632FAE"/>
    <w:rsid w:val="00636C62"/>
    <w:rsid w:val="006516FD"/>
    <w:rsid w:val="00682096"/>
    <w:rsid w:val="00691150"/>
    <w:rsid w:val="006B0C3A"/>
    <w:rsid w:val="006F55A2"/>
    <w:rsid w:val="00714E3E"/>
    <w:rsid w:val="0072209D"/>
    <w:rsid w:val="00726D60"/>
    <w:rsid w:val="007345F6"/>
    <w:rsid w:val="007561E1"/>
    <w:rsid w:val="0075D5AC"/>
    <w:rsid w:val="007676C8"/>
    <w:rsid w:val="007F3D15"/>
    <w:rsid w:val="00857209"/>
    <w:rsid w:val="00876D42"/>
    <w:rsid w:val="00881F67"/>
    <w:rsid w:val="008827F9"/>
    <w:rsid w:val="008B0FFD"/>
    <w:rsid w:val="008C299F"/>
    <w:rsid w:val="008C3246"/>
    <w:rsid w:val="008C4C60"/>
    <w:rsid w:val="008F4DEE"/>
    <w:rsid w:val="008F52FC"/>
    <w:rsid w:val="00903F4F"/>
    <w:rsid w:val="00910C95"/>
    <w:rsid w:val="00927A44"/>
    <w:rsid w:val="00934C1D"/>
    <w:rsid w:val="009402BB"/>
    <w:rsid w:val="009700D7"/>
    <w:rsid w:val="00973A43"/>
    <w:rsid w:val="0097600C"/>
    <w:rsid w:val="009C7CFE"/>
    <w:rsid w:val="00A277DA"/>
    <w:rsid w:val="00A309D5"/>
    <w:rsid w:val="00A318F4"/>
    <w:rsid w:val="00A361E2"/>
    <w:rsid w:val="00A4789A"/>
    <w:rsid w:val="00A522CD"/>
    <w:rsid w:val="00A736AF"/>
    <w:rsid w:val="00A74E5A"/>
    <w:rsid w:val="00AD73BE"/>
    <w:rsid w:val="00B15056"/>
    <w:rsid w:val="00B1524A"/>
    <w:rsid w:val="00B15531"/>
    <w:rsid w:val="00B54A0E"/>
    <w:rsid w:val="00B54A9D"/>
    <w:rsid w:val="00B56037"/>
    <w:rsid w:val="00B64CBA"/>
    <w:rsid w:val="00B70361"/>
    <w:rsid w:val="00B76D82"/>
    <w:rsid w:val="00B85842"/>
    <w:rsid w:val="00B951CA"/>
    <w:rsid w:val="00BA6DD4"/>
    <w:rsid w:val="00BE3222"/>
    <w:rsid w:val="00BF0FA2"/>
    <w:rsid w:val="00BF2A8C"/>
    <w:rsid w:val="00C20D52"/>
    <w:rsid w:val="00C56846"/>
    <w:rsid w:val="00C767C2"/>
    <w:rsid w:val="00CA0C4D"/>
    <w:rsid w:val="00CE4B91"/>
    <w:rsid w:val="00D15293"/>
    <w:rsid w:val="00D172F8"/>
    <w:rsid w:val="00D67549"/>
    <w:rsid w:val="00D7293B"/>
    <w:rsid w:val="00D731E6"/>
    <w:rsid w:val="00DC5AF8"/>
    <w:rsid w:val="00DD02AD"/>
    <w:rsid w:val="00DF096A"/>
    <w:rsid w:val="00DF1744"/>
    <w:rsid w:val="00DF3BFE"/>
    <w:rsid w:val="00DF4AFB"/>
    <w:rsid w:val="00E00A66"/>
    <w:rsid w:val="00E01FEE"/>
    <w:rsid w:val="00E04B5D"/>
    <w:rsid w:val="00E17C4C"/>
    <w:rsid w:val="00E409CE"/>
    <w:rsid w:val="00E50D59"/>
    <w:rsid w:val="00E53868"/>
    <w:rsid w:val="00E73EFC"/>
    <w:rsid w:val="00EA6258"/>
    <w:rsid w:val="00EE210E"/>
    <w:rsid w:val="00EE291A"/>
    <w:rsid w:val="00F23FD8"/>
    <w:rsid w:val="00F25C0D"/>
    <w:rsid w:val="00F31AB2"/>
    <w:rsid w:val="00F35E93"/>
    <w:rsid w:val="00F35F1A"/>
    <w:rsid w:val="00F36BA2"/>
    <w:rsid w:val="00F41D25"/>
    <w:rsid w:val="00F50CE6"/>
    <w:rsid w:val="00F849B9"/>
    <w:rsid w:val="00F85242"/>
    <w:rsid w:val="00F91D55"/>
    <w:rsid w:val="00F93BBB"/>
    <w:rsid w:val="00F94543"/>
    <w:rsid w:val="00FC24AB"/>
    <w:rsid w:val="00FE2DF3"/>
    <w:rsid w:val="00FE76FE"/>
    <w:rsid w:val="00FF6D96"/>
    <w:rsid w:val="1914FA2D"/>
    <w:rsid w:val="266BB73D"/>
    <w:rsid w:val="512A119E"/>
    <w:rsid w:val="51F37E55"/>
    <w:rsid w:val="6FA5D2D5"/>
    <w:rsid w:val="77055C3A"/>
    <w:rsid w:val="7B5F1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E31DA"/>
  <w15:docId w15:val="{C269E2C6-C2F3-4832-AA00-E3AF03C7D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F35F1A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A736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736AF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uiPriority w:val="59"/>
    <w:rsid w:val="00927A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skyggelegginguthevingsfarge1">
    <w:name w:val="Light Shading Accent 1"/>
    <w:basedOn w:val="Vanligtabell"/>
    <w:uiPriority w:val="60"/>
    <w:rsid w:val="00216A8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Fargeriklisteuthevingsfarge1">
    <w:name w:val="Colorful List Accent 1"/>
    <w:basedOn w:val="Vanligtabell"/>
    <w:uiPriority w:val="72"/>
    <w:rsid w:val="00216A8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Topptekst">
    <w:name w:val="header"/>
    <w:basedOn w:val="Normal"/>
    <w:link w:val="TopptekstTegn"/>
    <w:uiPriority w:val="99"/>
    <w:unhideWhenUsed/>
    <w:rsid w:val="005A03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5A0312"/>
  </w:style>
  <w:style w:type="paragraph" w:styleId="Bunntekst">
    <w:name w:val="footer"/>
    <w:basedOn w:val="Normal"/>
    <w:link w:val="BunntekstTegn"/>
    <w:uiPriority w:val="99"/>
    <w:unhideWhenUsed/>
    <w:rsid w:val="005A03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5A0312"/>
  </w:style>
  <w:style w:type="paragraph" w:styleId="NormalWeb">
    <w:name w:val="Normal (Web)"/>
    <w:basedOn w:val="Normal"/>
    <w:uiPriority w:val="99"/>
    <w:semiHidden/>
    <w:unhideWhenUsed/>
    <w:rsid w:val="00876D42"/>
    <w:pPr>
      <w:spacing w:before="100" w:beforeAutospacing="1" w:after="100" w:afterAutospacing="1" w:line="240" w:lineRule="auto"/>
    </w:pPr>
    <w:rPr>
      <w:rFonts w:ascii="Calibri" w:hAnsi="Calibri" w:cs="Calibri"/>
      <w:lang w:eastAsia="nb-NO"/>
    </w:rPr>
  </w:style>
  <w:style w:type="character" w:styleId="Hyperkobling">
    <w:name w:val="Hyperlink"/>
    <w:basedOn w:val="Standardskriftforavsnitt"/>
    <w:uiPriority w:val="99"/>
    <w:semiHidden/>
    <w:unhideWhenUsed/>
    <w:rsid w:val="00B64CBA"/>
    <w:rPr>
      <w:color w:val="0000FF" w:themeColor="hyperlink"/>
      <w:u w:val="single"/>
    </w:rPr>
  </w:style>
  <w:style w:type="paragraph" w:customStyle="1" w:styleId="xmsonormal">
    <w:name w:val="x_msonormal"/>
    <w:basedOn w:val="Normal"/>
    <w:rsid w:val="0040486F"/>
    <w:pPr>
      <w:spacing w:after="0" w:line="240" w:lineRule="auto"/>
    </w:pPr>
    <w:rPr>
      <w:rFonts w:ascii="Calibri" w:hAnsi="Calibri" w:cs="Calibri"/>
      <w:lang w:eastAsia="nb-NO"/>
    </w:rPr>
  </w:style>
  <w:style w:type="character" w:styleId="Fulgthyperkobling">
    <w:name w:val="FollowedHyperlink"/>
    <w:basedOn w:val="Standardskriftforavsnitt"/>
    <w:uiPriority w:val="99"/>
    <w:semiHidden/>
    <w:unhideWhenUsed/>
    <w:rsid w:val="000C2B1E"/>
    <w:rPr>
      <w:color w:val="800080" w:themeColor="followedHyperlink"/>
      <w:u w:val="single"/>
    </w:rPr>
  </w:style>
  <w:style w:type="table" w:customStyle="1" w:styleId="TTB202335og58">
    <w:name w:val="TTB2023 35og58"/>
    <w:basedOn w:val="Tabellrutenett3"/>
    <w:uiPriority w:val="99"/>
    <w:rsid w:val="000C2B1E"/>
    <w:pPr>
      <w:spacing w:after="0" w:line="240" w:lineRule="auto"/>
      <w:jc w:val="center"/>
    </w:pPr>
    <w:rPr>
      <w:sz w:val="18"/>
      <w:szCs w:val="20"/>
      <w:lang w:val="en-US"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rPr>
        <w:b/>
        <w:bCs w:val="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DBE5F1" w:themeFill="accent1" w:themeFillTint="33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pPr>
        <w:jc w:val="left"/>
      </w:pPr>
      <w:rPr>
        <w:b w:val="0"/>
        <w:bCs w:val="0"/>
      </w:r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3">
    <w:name w:val="Table Grid 3"/>
    <w:basedOn w:val="Vanligtabell"/>
    <w:uiPriority w:val="99"/>
    <w:semiHidden/>
    <w:unhideWhenUsed/>
    <w:rsid w:val="000C2B1E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null1">
    <w:name w:val="null1"/>
    <w:basedOn w:val="Standardskriftforavsnitt"/>
    <w:rsid w:val="000C2B1E"/>
  </w:style>
  <w:style w:type="paragraph" w:customStyle="1" w:styleId="TableParagraph">
    <w:name w:val="Table Paragraph"/>
    <w:basedOn w:val="Normal"/>
    <w:uiPriority w:val="1"/>
    <w:qFormat/>
    <w:rsid w:val="00242913"/>
    <w:pPr>
      <w:spacing w:after="120" w:line="240" w:lineRule="auto"/>
    </w:pPr>
    <w:rPr>
      <w:lang w:val="en-US"/>
    </w:rPr>
  </w:style>
  <w:style w:type="paragraph" w:styleId="Revisjon">
    <w:name w:val="Revision"/>
    <w:hidden/>
    <w:uiPriority w:val="99"/>
    <w:semiHidden/>
    <w:rsid w:val="007676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57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helsedirektoratet.no/tilskudd/nasjonal-alis-og-veiledning/_/attachment/inline/dc2b430a-ec52-4e7d-8d1e-bddbc3731e65:def3859cffebd461f4a8f5bd5adcaca4d6500148/0762.63%20870411%20Nasjonal%20ALIS%20og%20veiledning.pdf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ba12e6c-9d1d-4076-b9f4-ed58d27a1c66">
      <Terms xmlns="http://schemas.microsoft.com/office/infopath/2007/PartnerControls"/>
    </lcf76f155ced4ddcb4097134ff3c332f>
    <TaxCatchAll xmlns="ab580d11-2308-4d7c-8f13-506df5de579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1B9EA82EC37A04689A901802C856F15" ma:contentTypeVersion="15" ma:contentTypeDescription="Opprett et nytt dokument." ma:contentTypeScope="" ma:versionID="df093047b88fac1163495b9ce11b3346">
  <xsd:schema xmlns:xsd="http://www.w3.org/2001/XMLSchema" xmlns:xs="http://www.w3.org/2001/XMLSchema" xmlns:p="http://schemas.microsoft.com/office/2006/metadata/properties" xmlns:ns2="6ba12e6c-9d1d-4076-b9f4-ed58d27a1c66" xmlns:ns3="ab580d11-2308-4d7c-8f13-506df5de579e" targetNamespace="http://schemas.microsoft.com/office/2006/metadata/properties" ma:root="true" ma:fieldsID="4a7da42bd550ee7340616b00eb1fd538" ns2:_="" ns3:_="">
    <xsd:import namespace="6ba12e6c-9d1d-4076-b9f4-ed58d27a1c66"/>
    <xsd:import namespace="ab580d11-2308-4d7c-8f13-506df5de57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a12e6c-9d1d-4076-b9f4-ed58d27a1c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Bildemerkelapper" ma:readOnly="false" ma:fieldId="{5cf76f15-5ced-4ddc-b409-7134ff3c332f}" ma:taxonomyMulti="true" ma:sspId="44bd27e2-62de-4af1-85f7-19d8bf2bfc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580d11-2308-4d7c-8f13-506df5de579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382e5a1-355e-44a2-b1c2-a4667697515a}" ma:internalName="TaxCatchAll" ma:showField="CatchAllData" ma:web="ab580d11-2308-4d7c-8f13-506df5de57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1DAFFE-A8EA-45CE-B29B-D7C77DCAD5D3}">
  <ds:schemaRefs>
    <ds:schemaRef ds:uri="http://schemas.microsoft.com/office/infopath/2007/PartnerControls"/>
    <ds:schemaRef ds:uri="http://purl.org/dc/terms/"/>
    <ds:schemaRef ds:uri="http://www.w3.org/XML/1998/namespace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ab580d11-2308-4d7c-8f13-506df5de579e"/>
    <ds:schemaRef ds:uri="6ba12e6c-9d1d-4076-b9f4-ed58d27a1c66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00135FA-A44C-44A4-A149-B67EFFDEC3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a12e6c-9d1d-4076-b9f4-ed58d27a1c66"/>
    <ds:schemaRef ds:uri="ab580d11-2308-4d7c-8f13-506df5de57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2F54C5-7591-4708-8CD0-097E3996CBC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BE7D419-7853-44C2-8566-C5803CA21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509</Words>
  <Characters>2700</Characters>
  <Application>Microsoft Office Word</Application>
  <DocSecurity>0</DocSecurity>
  <Lines>22</Lines>
  <Paragraphs>6</Paragraphs>
  <ScaleCrop>false</ScaleCrop>
  <Company>Helsedirektoratet</Company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Siw Helene Myhrer</dc:creator>
  <cp:keywords/>
  <cp:lastModifiedBy>Charlotte Næss</cp:lastModifiedBy>
  <cp:revision>2</cp:revision>
  <cp:lastPrinted>2017-06-26T12:10:00Z</cp:lastPrinted>
  <dcterms:created xsi:type="dcterms:W3CDTF">2025-07-03T06:53:00Z</dcterms:created>
  <dcterms:modified xsi:type="dcterms:W3CDTF">2025-07-03T06:53:00Z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0x01010041B9EA82EC37A04689A901802C856F15</vt:lpwstr>
  </property>
  <property fmtid="{D5CDD505-2E9C-101B-9397-08002B2CF9AE}" pid="3" name="MediaServiceImageTags">
    <vt:lpwstr/>
  </property>
</Properties>
</file>