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C8F2" w14:textId="586917D1" w:rsidR="00A919BE" w:rsidRDefault="00147F60">
      <w:bookmarkStart w:id="0" w:name="_Hlk184712501"/>
      <w:r>
        <w:t>Særkoder:</w:t>
      </w:r>
    </w:p>
    <w:p w14:paraId="36294FEE" w14:textId="473A5331" w:rsidR="00147F60" w:rsidRDefault="00147F60">
      <w:r>
        <w:t xml:space="preserve">Særkoder utgår som eget kodeverk fra 2025. </w:t>
      </w:r>
    </w:p>
    <w:p w14:paraId="6C4E8DFE" w14:textId="29FA2660" w:rsidR="00147F60" w:rsidRDefault="00147F60">
      <w:r>
        <w:t>I 2024 var det seks særkoder.</w:t>
      </w:r>
    </w:p>
    <w:p w14:paraId="7865CE73" w14:textId="5D9EB287" w:rsidR="00147F60" w:rsidRDefault="00147F60">
      <w:r>
        <w:t>I 2025 vil særkodene erstattes av prosedyrekoder og legges inn i prosedyrekodeverket,</w:t>
      </w:r>
      <w:r w:rsidR="00D65A75">
        <w:t xml:space="preserve"> fire av de</w:t>
      </w:r>
      <w:r>
        <w:t xml:space="preserve"> i eget kapittel. De vil i 2025 fortsatt omtales som særkoder men ikke </w:t>
      </w:r>
      <w:r w:rsidR="00D65A75">
        <w:t>være</w:t>
      </w:r>
      <w:r>
        <w:t xml:space="preserve"> et eget kodeverk.</w:t>
      </w:r>
      <w:r w:rsidR="00557A3A">
        <w:t xml:space="preserve"> Kodene omtales i ISF regelverket som tidligere.</w:t>
      </w:r>
    </w:p>
    <w:p w14:paraId="703324A8" w14:textId="1EAA87FD" w:rsidR="00147F60" w:rsidRDefault="00147F60">
      <w:r>
        <w:t>Tabellen under viser endringen fra 2024 til 2025</w:t>
      </w:r>
      <w:r w:rsidR="00D65A75">
        <w:t>: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70"/>
        <w:gridCol w:w="789"/>
        <w:gridCol w:w="855"/>
        <w:gridCol w:w="3870"/>
      </w:tblGrid>
      <w:tr w:rsidR="00D65A75" w:rsidRPr="00D65A75" w14:paraId="59128E82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0C8F" w14:textId="77777777" w:rsidR="00D65A75" w:rsidRPr="00D65A75" w:rsidRDefault="00D65A75" w:rsidP="00D65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2024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8140" w14:textId="77777777" w:rsidR="00D65A75" w:rsidRPr="00D65A75" w:rsidRDefault="00D65A75" w:rsidP="00D65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9AE" w14:textId="77777777" w:rsidR="00D65A75" w:rsidRPr="00D65A75" w:rsidRDefault="00D65A75" w:rsidP="00D6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98E1" w14:textId="77777777" w:rsidR="00D65A75" w:rsidRPr="00D65A75" w:rsidRDefault="00D65A75" w:rsidP="00D65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2025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D113" w14:textId="77777777" w:rsidR="00D65A75" w:rsidRPr="00D65A75" w:rsidRDefault="00D65A75" w:rsidP="00D65A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D65A75" w:rsidRPr="00D65A75" w14:paraId="51805E46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EB71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Kode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1C33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Kodetekst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BBAD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ABF3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Kode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36C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Kodetekst</w:t>
            </w:r>
          </w:p>
        </w:tc>
      </w:tr>
      <w:tr w:rsidR="00D65A75" w:rsidRPr="00D65A75" w14:paraId="735BB643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8DAE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A0099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156A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Grupperettet pasientopplæring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F1A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Erstattes av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325C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WWAA00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4EA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Grupperettet pasientopplæring</w:t>
            </w:r>
          </w:p>
        </w:tc>
      </w:tr>
      <w:tr w:rsidR="00D65A75" w:rsidRPr="00D65A75" w14:paraId="3D94EBB1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FDA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B0029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D3E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Asynkron telemedisinsk oppfølging og behandling av sår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E591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Erstattes av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B0D5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WMGA42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CE51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Annen asynkron telemedisinsk oppfølging</w:t>
            </w:r>
          </w:p>
        </w:tc>
      </w:tr>
      <w:tr w:rsidR="00D65A75" w:rsidRPr="00D65A75" w14:paraId="0070490A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BF4B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B0044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597D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Teambasert oppfølging som bidrar til helhetlige og sammenhengende pasientforløp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07EC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Erstattes av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B7C9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WWAA01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65B3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Teambasert oppfølging som bidrar til helhetlige og sammenhengende pasientforløp</w:t>
            </w:r>
          </w:p>
        </w:tc>
      </w:tr>
      <w:tr w:rsidR="00D65A75" w:rsidRPr="00D65A75" w14:paraId="0612777E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C345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B0045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2893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Strukturert oppfølging fra tverrfaglige integrerte team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42E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Erstattes av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EE4F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WWAA02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898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Strukturert oppfølging fra tverrfaglige integrerte team</w:t>
            </w:r>
          </w:p>
        </w:tc>
      </w:tr>
      <w:tr w:rsidR="00D65A75" w:rsidRPr="00D65A75" w14:paraId="747AE583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E010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B0050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7DA2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Intensivpasient etter nærmere kriterier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60F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Utgår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7A3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95CE" w14:textId="77777777" w:rsidR="00D65A75" w:rsidRPr="00D65A75" w:rsidRDefault="00D65A75" w:rsidP="00D6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D65A75" w:rsidRPr="00D65A75" w14:paraId="465E728C" w14:textId="77777777" w:rsidTr="00D65A75">
        <w:trPr>
          <w:trHeight w:val="29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BF16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B0051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896E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Konsentrerte tverrfaglige heldags behandlingstilbud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405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 xml:space="preserve">Erstattes av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8C3E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WWAA03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161" w14:textId="77777777" w:rsidR="00D65A75" w:rsidRPr="00D65A75" w:rsidRDefault="00D65A75" w:rsidP="00D65A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</w:pPr>
            <w:r w:rsidRPr="00D65A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Konsentrerte tverrfaglige heldags behandlingstilbud</w:t>
            </w:r>
          </w:p>
        </w:tc>
      </w:tr>
      <w:bookmarkEnd w:id="0"/>
    </w:tbl>
    <w:p w14:paraId="325E8F82" w14:textId="77777777" w:rsidR="00D65A75" w:rsidRDefault="00D65A75"/>
    <w:sectPr w:rsidR="00D65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60"/>
    <w:rsid w:val="00147F60"/>
    <w:rsid w:val="00557A3A"/>
    <w:rsid w:val="00A919BE"/>
    <w:rsid w:val="00BE71B5"/>
    <w:rsid w:val="00D6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FCF0"/>
  <w15:chartTrackingRefBased/>
  <w15:docId w15:val="{64BF4612-D053-436A-8A88-52D6D82E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Osnes-Ringen</dc:creator>
  <cp:keywords/>
  <dc:description/>
  <cp:lastModifiedBy>Hanne Osnes-Ringen</cp:lastModifiedBy>
  <cp:revision>2</cp:revision>
  <dcterms:created xsi:type="dcterms:W3CDTF">2024-12-04T13:25:00Z</dcterms:created>
  <dcterms:modified xsi:type="dcterms:W3CDTF">2024-12-10T08:05:00Z</dcterms:modified>
</cp:coreProperties>
</file>