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5B85" w14:textId="79426084" w:rsidR="00EC32A4" w:rsidRPr="00342FE1" w:rsidRDefault="00EC32A4">
      <w:pPr>
        <w:rPr>
          <w:rFonts w:eastAsia="Times New Roman" w:cstheme="minorHAnsi"/>
          <w:b/>
          <w:bCs/>
          <w:kern w:val="36"/>
          <w:sz w:val="64"/>
          <w:szCs w:val="64"/>
          <w:lang w:eastAsia="nb-NO"/>
        </w:rPr>
      </w:pPr>
      <w:r w:rsidRPr="00342FE1">
        <w:rPr>
          <w:rFonts w:cstheme="minorHAnsi"/>
          <w:b/>
          <w:bCs/>
          <w:sz w:val="64"/>
          <w:szCs w:val="64"/>
        </w:rPr>
        <w:t>Utviklingssentralenes arbeid i 2024</w:t>
      </w:r>
    </w:p>
    <w:p w14:paraId="6DD78FCA" w14:textId="69669CDB" w:rsidR="0031053E" w:rsidRPr="00DE5298" w:rsidRDefault="0031053E" w:rsidP="00D67335">
      <w:pPr>
        <w:pStyle w:val="Overskrift1"/>
        <w:rPr>
          <w:rFonts w:asciiTheme="minorHAnsi" w:hAnsiTheme="minorHAnsi" w:cstheme="minorHAnsi"/>
        </w:rPr>
      </w:pPr>
      <w:r w:rsidRPr="00DE5298">
        <w:rPr>
          <w:rFonts w:asciiTheme="minorHAnsi" w:hAnsiTheme="minorHAnsi" w:cstheme="minorHAnsi"/>
        </w:rPr>
        <w:t>1. Bakgrunn, mål og metode</w:t>
      </w:r>
    </w:p>
    <w:p w14:paraId="01B41B08" w14:textId="648623B1" w:rsidR="0031053E" w:rsidRPr="00DE5298" w:rsidRDefault="00905DF5" w:rsidP="00D67335">
      <w:pPr>
        <w:pStyle w:val="Overskrift2"/>
        <w:rPr>
          <w:rFonts w:asciiTheme="minorHAnsi" w:hAnsiTheme="minorHAnsi" w:cstheme="minorHAnsi"/>
        </w:rPr>
      </w:pPr>
      <w:r w:rsidRPr="00DE5298">
        <w:rPr>
          <w:rFonts w:asciiTheme="minorHAnsi" w:hAnsiTheme="minorHAnsi" w:cstheme="minorHAnsi"/>
        </w:rPr>
        <w:t xml:space="preserve">1.1 </w:t>
      </w:r>
      <w:r w:rsidR="0031053E" w:rsidRPr="00DE5298">
        <w:rPr>
          <w:rFonts w:asciiTheme="minorHAnsi" w:hAnsiTheme="minorHAnsi" w:cstheme="minorHAnsi"/>
        </w:rPr>
        <w:t>Bakgrunn</w:t>
      </w:r>
    </w:p>
    <w:p w14:paraId="757DA74B" w14:textId="3F7074BF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 xml:space="preserve">Lov om kommunale helse- og omsorgstjenester pålegger kommunene å </w:t>
      </w:r>
      <w:r w:rsidR="00011431">
        <w:rPr>
          <w:rFonts w:eastAsia="Times New Roman" w:cstheme="minorHAnsi"/>
          <w:color w:val="212121"/>
          <w:lang w:eastAsia="nb-NO"/>
        </w:rPr>
        <w:t>tilby</w:t>
      </w:r>
      <w:r w:rsidRPr="00DE5298">
        <w:rPr>
          <w:rFonts w:eastAsia="Times New Roman" w:cstheme="minorHAnsi"/>
          <w:color w:val="212121"/>
          <w:lang w:eastAsia="nb-NO"/>
        </w:rPr>
        <w:t xml:space="preserve"> forebyggende helse- og omsorgstjenester (jf. § 3-2). Frisklivssentraler beskrives i </w:t>
      </w:r>
      <w:hyperlink r:id="rId11" w:history="1">
        <w:r w:rsidRPr="000F76D2">
          <w:rPr>
            <w:rFonts w:eastAsia="Times New Roman" w:cstheme="minorHAnsi"/>
            <w:color w:val="212121"/>
            <w:lang w:eastAsia="nb-NO"/>
          </w:rPr>
          <w:t>Meld. St. 16 (2010-2011) Nasjonal helse- og omsorgsplan 2011–2015</w:t>
        </w:r>
      </w:hyperlink>
      <w:r w:rsidR="001B207C" w:rsidRPr="000F76D2">
        <w:rPr>
          <w:rFonts w:eastAsia="Times New Roman" w:cstheme="minorHAnsi"/>
          <w:color w:val="212121"/>
          <w:lang w:eastAsia="nb-NO"/>
        </w:rPr>
        <w:t xml:space="preserve">, </w:t>
      </w:r>
      <w:r w:rsidR="00932D63">
        <w:rPr>
          <w:rFonts w:eastAsia="Times New Roman" w:cstheme="minorHAnsi"/>
          <w:color w:val="212121"/>
          <w:lang w:eastAsia="nb-NO"/>
        </w:rPr>
        <w:t>N</w:t>
      </w:r>
      <w:r w:rsidR="001B207C" w:rsidRPr="000F76D2">
        <w:rPr>
          <w:rFonts w:eastAsia="Times New Roman" w:cstheme="minorHAnsi"/>
          <w:color w:val="212121"/>
          <w:lang w:eastAsia="nb-NO"/>
        </w:rPr>
        <w:t>asjonal helse- og sykehusplan 20</w:t>
      </w:r>
      <w:r w:rsidR="00F9627D" w:rsidRPr="000F76D2">
        <w:rPr>
          <w:rFonts w:eastAsia="Times New Roman" w:cstheme="minorHAnsi"/>
          <w:color w:val="212121"/>
          <w:lang w:eastAsia="nb-NO"/>
        </w:rPr>
        <w:t>20</w:t>
      </w:r>
      <w:r w:rsidR="001B207C" w:rsidRPr="000F76D2">
        <w:rPr>
          <w:rFonts w:eastAsia="Times New Roman" w:cstheme="minorHAnsi"/>
          <w:color w:val="212121"/>
          <w:lang w:eastAsia="nb-NO"/>
        </w:rPr>
        <w:t>-20</w:t>
      </w:r>
      <w:r w:rsidR="00F9627D" w:rsidRPr="000F76D2">
        <w:rPr>
          <w:rFonts w:eastAsia="Times New Roman" w:cstheme="minorHAnsi"/>
          <w:color w:val="212121"/>
          <w:lang w:eastAsia="nb-NO"/>
        </w:rPr>
        <w:t>23</w:t>
      </w:r>
      <w:r w:rsidR="001B207C" w:rsidRPr="000F76D2">
        <w:rPr>
          <w:rFonts w:eastAsia="Times New Roman" w:cstheme="minorHAnsi"/>
          <w:color w:val="212121"/>
          <w:lang w:eastAsia="nb-NO"/>
        </w:rPr>
        <w:t xml:space="preserve"> og </w:t>
      </w:r>
      <w:r w:rsidR="00932D63">
        <w:rPr>
          <w:rFonts w:eastAsia="Times New Roman" w:cstheme="minorHAnsi"/>
          <w:color w:val="212121"/>
          <w:lang w:eastAsia="nb-NO"/>
        </w:rPr>
        <w:t>N</w:t>
      </w:r>
      <w:r w:rsidR="001B207C" w:rsidRPr="000F76D2">
        <w:rPr>
          <w:rFonts w:eastAsia="Times New Roman" w:cstheme="minorHAnsi"/>
          <w:color w:val="212121"/>
          <w:lang w:eastAsia="nb-NO"/>
        </w:rPr>
        <w:t>asjonal helse og samhandlingsplan 202</w:t>
      </w:r>
      <w:r w:rsidR="00685524" w:rsidRPr="000F76D2">
        <w:rPr>
          <w:rFonts w:eastAsia="Times New Roman" w:cstheme="minorHAnsi"/>
          <w:color w:val="212121"/>
          <w:lang w:eastAsia="nb-NO"/>
        </w:rPr>
        <w:t>4</w:t>
      </w:r>
      <w:r w:rsidR="001B207C" w:rsidRPr="000F76D2">
        <w:rPr>
          <w:rFonts w:eastAsia="Times New Roman" w:cstheme="minorHAnsi"/>
          <w:color w:val="212121"/>
          <w:lang w:eastAsia="nb-NO"/>
        </w:rPr>
        <w:t>-202</w:t>
      </w:r>
      <w:r w:rsidR="00685524" w:rsidRPr="000F76D2">
        <w:rPr>
          <w:rFonts w:eastAsia="Times New Roman" w:cstheme="minorHAnsi"/>
          <w:color w:val="212121"/>
          <w:lang w:eastAsia="nb-NO"/>
        </w:rPr>
        <w:t>7</w:t>
      </w:r>
      <w:r w:rsidR="000F76D2" w:rsidRPr="000F76D2">
        <w:rPr>
          <w:rFonts w:eastAsia="Times New Roman" w:cstheme="minorHAnsi"/>
          <w:color w:val="212121"/>
          <w:lang w:eastAsia="nb-NO"/>
        </w:rPr>
        <w:t>,</w:t>
      </w:r>
      <w:r w:rsidR="000F76D2">
        <w:rPr>
          <w:rFonts w:eastAsia="Times New Roman" w:cstheme="minorHAnsi"/>
          <w:color w:val="212121"/>
          <w:u w:val="single"/>
          <w:lang w:eastAsia="nb-NO"/>
        </w:rPr>
        <w:t xml:space="preserve"> </w:t>
      </w:r>
      <w:r w:rsidRPr="00DE5298">
        <w:rPr>
          <w:rFonts w:eastAsia="Times New Roman" w:cstheme="minorHAnsi"/>
          <w:color w:val="212121"/>
          <w:lang w:eastAsia="nb-NO"/>
        </w:rPr>
        <w:t>som et viktig tiltak for å nå målene om å forebygge mer og bedre. Helsedirektoratet utga i 2011 </w:t>
      </w:r>
      <w:hyperlink r:id="rId12" w:tgtFrame="_blank" w:history="1">
        <w:r w:rsidRPr="00DE5298">
          <w:rPr>
            <w:rFonts w:eastAsia="Times New Roman" w:cstheme="minorHAnsi"/>
            <w:color w:val="212121"/>
            <w:u w:val="single"/>
            <w:lang w:eastAsia="nb-NO"/>
          </w:rPr>
          <w:t>Veileder for kommunale frisklivssentraler</w:t>
        </w:r>
      </w:hyperlink>
      <w:r w:rsidRPr="00DE5298">
        <w:rPr>
          <w:rFonts w:eastAsia="Times New Roman" w:cstheme="minorHAnsi"/>
          <w:color w:val="212121"/>
          <w:lang w:eastAsia="nb-NO"/>
        </w:rPr>
        <w:t xml:space="preserve">. Veilederen ble sist </w:t>
      </w:r>
      <w:r w:rsidR="001B207C">
        <w:rPr>
          <w:rFonts w:eastAsia="Times New Roman" w:cstheme="minorHAnsi"/>
          <w:color w:val="212121"/>
          <w:lang w:eastAsia="nb-NO"/>
        </w:rPr>
        <w:t>revidert</w:t>
      </w:r>
      <w:r w:rsidRPr="00DE5298">
        <w:rPr>
          <w:rFonts w:eastAsia="Times New Roman" w:cstheme="minorHAnsi"/>
          <w:color w:val="212121"/>
          <w:lang w:eastAsia="nb-NO"/>
        </w:rPr>
        <w:t xml:space="preserve"> i 2016</w:t>
      </w:r>
      <w:r w:rsidR="001B207C">
        <w:rPr>
          <w:rFonts w:eastAsia="Times New Roman" w:cstheme="minorHAnsi"/>
          <w:color w:val="212121"/>
          <w:lang w:eastAsia="nb-NO"/>
        </w:rPr>
        <w:t xml:space="preserve"> og oppdatert i 202</w:t>
      </w:r>
      <w:r w:rsidR="00F60C7B">
        <w:rPr>
          <w:rFonts w:eastAsia="Times New Roman" w:cstheme="minorHAnsi"/>
          <w:color w:val="212121"/>
          <w:lang w:eastAsia="nb-NO"/>
        </w:rPr>
        <w:t>4</w:t>
      </w:r>
      <w:r w:rsidRPr="00DE5298">
        <w:rPr>
          <w:rFonts w:eastAsia="Times New Roman" w:cstheme="minorHAnsi"/>
          <w:color w:val="212121"/>
          <w:lang w:eastAsia="nb-NO"/>
        </w:rPr>
        <w:t>.</w:t>
      </w:r>
      <w:r w:rsidRPr="00DE5298">
        <w:rPr>
          <w:rFonts w:eastAsia="Times New Roman" w:cstheme="minorHAnsi"/>
          <w:color w:val="212121"/>
          <w:lang w:eastAsia="nb-NO"/>
        </w:rPr>
        <w:br/>
      </w:r>
      <w:r w:rsidRPr="00DE5298">
        <w:rPr>
          <w:rFonts w:eastAsia="Times New Roman" w:cstheme="minorHAnsi"/>
          <w:color w:val="212121"/>
          <w:lang w:eastAsia="nb-NO"/>
        </w:rPr>
        <w:br/>
        <w:t>Helse- og omsorgstjenester må være kunnskapsbaserte</w:t>
      </w:r>
      <w:r w:rsidR="000672D8">
        <w:rPr>
          <w:rFonts w:eastAsia="Times New Roman" w:cstheme="minorHAnsi"/>
          <w:color w:val="212121"/>
          <w:lang w:eastAsia="nb-NO"/>
        </w:rPr>
        <w:t xml:space="preserve"> og faglig forsvarlige</w:t>
      </w:r>
      <w:r w:rsidR="00E408C8">
        <w:rPr>
          <w:rStyle w:val="Fotnotereferanse"/>
          <w:rFonts w:eastAsia="Times New Roman" w:cstheme="minorHAnsi"/>
          <w:color w:val="212121"/>
          <w:lang w:eastAsia="nb-NO"/>
        </w:rPr>
        <w:footnoteReference w:id="2"/>
      </w:r>
      <w:r w:rsidR="001B207C">
        <w:rPr>
          <w:rFonts w:eastAsia="Times New Roman" w:cstheme="minorHAnsi"/>
          <w:color w:val="212121"/>
          <w:lang w:eastAsia="nb-NO"/>
        </w:rPr>
        <w:t xml:space="preserve">. </w:t>
      </w:r>
      <w:r w:rsidRPr="00DE5298">
        <w:rPr>
          <w:rFonts w:eastAsia="Times New Roman" w:cstheme="minorHAnsi"/>
          <w:color w:val="212121"/>
          <w:lang w:eastAsia="nb-NO"/>
        </w:rPr>
        <w:t xml:space="preserve">Kvalitets- og utviklingsarbeid er en forutsetning for kunnskapsbasert praksis og nødvendig for implementering av nasjonale føringer og kompetente fagmiljøer. Det må satses systematisk og målrettet på kompetansebygging, kvalitets- og utviklingsarbeid </w:t>
      </w:r>
      <w:r w:rsidR="00B51031">
        <w:rPr>
          <w:rFonts w:eastAsia="Times New Roman" w:cstheme="minorHAnsi"/>
          <w:color w:val="212121"/>
          <w:lang w:eastAsia="nb-NO"/>
        </w:rPr>
        <w:t>for e</w:t>
      </w:r>
      <w:r w:rsidR="0074079F">
        <w:rPr>
          <w:rFonts w:eastAsia="Times New Roman" w:cstheme="minorHAnsi"/>
          <w:color w:val="212121"/>
          <w:lang w:eastAsia="nb-NO"/>
        </w:rPr>
        <w:t>n mer forebyggende helse- og omsor</w:t>
      </w:r>
      <w:r w:rsidR="00CD0551">
        <w:rPr>
          <w:rFonts w:eastAsia="Times New Roman" w:cstheme="minorHAnsi"/>
          <w:color w:val="212121"/>
          <w:lang w:eastAsia="nb-NO"/>
        </w:rPr>
        <w:t>g</w:t>
      </w:r>
      <w:r w:rsidR="0074079F">
        <w:rPr>
          <w:rFonts w:eastAsia="Times New Roman" w:cstheme="minorHAnsi"/>
          <w:color w:val="212121"/>
          <w:lang w:eastAsia="nb-NO"/>
        </w:rPr>
        <w:t>stjenes</w:t>
      </w:r>
      <w:r w:rsidR="00CD0551">
        <w:rPr>
          <w:rFonts w:eastAsia="Times New Roman" w:cstheme="minorHAnsi"/>
          <w:color w:val="212121"/>
          <w:lang w:eastAsia="nb-NO"/>
        </w:rPr>
        <w:t>t</w:t>
      </w:r>
      <w:r w:rsidR="0074079F">
        <w:rPr>
          <w:rFonts w:eastAsia="Times New Roman" w:cstheme="minorHAnsi"/>
          <w:color w:val="212121"/>
          <w:lang w:eastAsia="nb-NO"/>
        </w:rPr>
        <w:t>e</w:t>
      </w:r>
      <w:r w:rsidR="0074079F">
        <w:rPr>
          <w:rStyle w:val="Fotnotereferanse"/>
          <w:rFonts w:eastAsia="Times New Roman" w:cstheme="minorHAnsi"/>
          <w:color w:val="212121"/>
          <w:lang w:eastAsia="nb-NO"/>
        </w:rPr>
        <w:footnoteReference w:id="3"/>
      </w:r>
      <w:r w:rsidR="0074079F">
        <w:rPr>
          <w:rFonts w:eastAsia="Times New Roman" w:cstheme="minorHAnsi"/>
          <w:color w:val="212121"/>
          <w:lang w:eastAsia="nb-NO"/>
        </w:rPr>
        <w:t>.</w:t>
      </w:r>
    </w:p>
    <w:p w14:paraId="7087DA96" w14:textId="771769E9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 xml:space="preserve">Som ett av tiltakene i kvalitets- og utviklingsarbeidet etablerte Helsedirektoratet i 2014 en ordning med regionale utviklingssentraler. Dette er kommuner hvor frisklivssentralen er godt forankret </w:t>
      </w:r>
      <w:r w:rsidR="00905DF5" w:rsidRPr="00DE5298">
        <w:rPr>
          <w:rFonts w:eastAsia="Times New Roman" w:cstheme="minorHAnsi"/>
          <w:color w:val="212121"/>
          <w:lang w:eastAsia="nb-NO"/>
        </w:rPr>
        <w:t xml:space="preserve">som en </w:t>
      </w:r>
      <w:r w:rsidRPr="00DE5298">
        <w:rPr>
          <w:rFonts w:eastAsia="Times New Roman" w:cstheme="minorHAnsi"/>
          <w:color w:val="212121"/>
          <w:lang w:eastAsia="nb-NO"/>
        </w:rPr>
        <w:t>helsefremmende og forebyggende helsetjeneste.  Utviklingssentralene er samarbeidspartnere for Helsedirektoratet, Statsforvalterne og fylkeskommunene og en viktig regional ressurs for etablering og utvikling av kommunale frisklivssentraler.</w:t>
      </w:r>
    </w:p>
    <w:p w14:paraId="26D9A474" w14:textId="23F93B7C" w:rsidR="0031053E" w:rsidRDefault="00E06485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>
        <w:rPr>
          <w:rFonts w:eastAsia="Times New Roman" w:cstheme="minorHAnsi"/>
          <w:color w:val="212121"/>
          <w:lang w:eastAsia="nb-NO"/>
        </w:rPr>
        <w:t xml:space="preserve">Kommunene </w:t>
      </w:r>
      <w:r w:rsidR="0031053E" w:rsidRPr="00DE5298">
        <w:rPr>
          <w:rFonts w:eastAsia="Times New Roman" w:cstheme="minorHAnsi"/>
          <w:color w:val="212121"/>
          <w:lang w:eastAsia="nb-NO"/>
        </w:rPr>
        <w:t>mottar e</w:t>
      </w:r>
      <w:r w:rsidR="001E687D">
        <w:rPr>
          <w:rFonts w:eastAsia="Times New Roman" w:cstheme="minorHAnsi"/>
          <w:color w:val="212121"/>
          <w:lang w:eastAsia="nb-NO"/>
        </w:rPr>
        <w:t>t</w:t>
      </w:r>
      <w:r w:rsidR="0031053E" w:rsidRPr="00DE5298">
        <w:rPr>
          <w:rFonts w:eastAsia="Times New Roman" w:cstheme="minorHAnsi"/>
          <w:color w:val="212121"/>
          <w:lang w:eastAsia="nb-NO"/>
        </w:rPr>
        <w:t xml:space="preserve"> årlig </w:t>
      </w:r>
      <w:r w:rsidR="001E687D">
        <w:rPr>
          <w:rFonts w:eastAsia="Times New Roman" w:cstheme="minorHAnsi"/>
          <w:color w:val="212121"/>
          <w:lang w:eastAsia="nb-NO"/>
        </w:rPr>
        <w:t xml:space="preserve">tilskudd </w:t>
      </w:r>
      <w:r w:rsidR="0031053E" w:rsidRPr="00DE5298">
        <w:rPr>
          <w:rFonts w:eastAsia="Times New Roman" w:cstheme="minorHAnsi"/>
          <w:color w:val="212121"/>
          <w:lang w:eastAsia="nb-NO"/>
        </w:rPr>
        <w:t xml:space="preserve">på </w:t>
      </w:r>
      <w:r w:rsidR="001B207C">
        <w:rPr>
          <w:rFonts w:eastAsia="Times New Roman" w:cstheme="minorHAnsi"/>
          <w:color w:val="212121"/>
          <w:lang w:eastAsia="nb-NO"/>
        </w:rPr>
        <w:t>ca</w:t>
      </w:r>
      <w:r>
        <w:rPr>
          <w:rFonts w:eastAsia="Times New Roman" w:cstheme="minorHAnsi"/>
          <w:color w:val="212121"/>
          <w:lang w:eastAsia="nb-NO"/>
        </w:rPr>
        <w:t>.</w:t>
      </w:r>
      <w:r w:rsidR="001B207C">
        <w:rPr>
          <w:rFonts w:eastAsia="Times New Roman" w:cstheme="minorHAnsi"/>
          <w:color w:val="212121"/>
          <w:lang w:eastAsia="nb-NO"/>
        </w:rPr>
        <w:t xml:space="preserve"> </w:t>
      </w:r>
      <w:r w:rsidR="0031053E" w:rsidRPr="00DE5298">
        <w:rPr>
          <w:rFonts w:eastAsia="Times New Roman" w:cstheme="minorHAnsi"/>
          <w:color w:val="212121"/>
          <w:lang w:eastAsia="nb-NO"/>
        </w:rPr>
        <w:t xml:space="preserve">kr </w:t>
      </w:r>
      <w:r w:rsidR="001B207C">
        <w:rPr>
          <w:rFonts w:eastAsia="Times New Roman" w:cstheme="minorHAnsi"/>
          <w:color w:val="212121"/>
          <w:lang w:eastAsia="nb-NO"/>
        </w:rPr>
        <w:t>6</w:t>
      </w:r>
      <w:r w:rsidR="0031053E" w:rsidRPr="00DE5298">
        <w:rPr>
          <w:rFonts w:eastAsia="Times New Roman" w:cstheme="minorHAnsi"/>
          <w:color w:val="212121"/>
          <w:lang w:eastAsia="nb-NO"/>
        </w:rPr>
        <w:t>0 000 </w:t>
      </w:r>
      <w:r>
        <w:rPr>
          <w:rFonts w:eastAsia="Times New Roman" w:cstheme="minorHAnsi"/>
          <w:color w:val="212121"/>
          <w:lang w:eastAsia="nb-NO"/>
        </w:rPr>
        <w:t xml:space="preserve">til å ha utviklingssentral for </w:t>
      </w:r>
      <w:r w:rsidR="0031053E" w:rsidRPr="00DE5298">
        <w:rPr>
          <w:rFonts w:eastAsia="Times New Roman" w:cstheme="minorHAnsi"/>
          <w:color w:val="212121"/>
          <w:lang w:eastAsia="nb-NO"/>
        </w:rPr>
        <w:t>en avtaleperiode på tre år av gangen.</w:t>
      </w:r>
      <w:r>
        <w:rPr>
          <w:rFonts w:eastAsia="Times New Roman" w:cstheme="minorHAnsi"/>
          <w:color w:val="212121"/>
          <w:lang w:eastAsia="nb-NO"/>
        </w:rPr>
        <w:t xml:space="preserve"> </w:t>
      </w:r>
      <w:r w:rsidR="00B35103">
        <w:rPr>
          <w:rFonts w:eastAsia="Times New Roman" w:cstheme="minorHAnsi"/>
          <w:color w:val="212121"/>
          <w:lang w:eastAsia="nb-NO"/>
        </w:rPr>
        <w:t>Én</w:t>
      </w:r>
      <w:r>
        <w:rPr>
          <w:rFonts w:eastAsia="Times New Roman" w:cstheme="minorHAnsi"/>
          <w:color w:val="212121"/>
          <w:lang w:eastAsia="nb-NO"/>
        </w:rPr>
        <w:t xml:space="preserve"> kommune får litt ekstra tilskudd for å være koordinator for nettverket av utviklingssentraler. I </w:t>
      </w:r>
      <w:r w:rsidR="00F60C7B">
        <w:rPr>
          <w:rFonts w:eastAsia="Times New Roman" w:cstheme="minorHAnsi"/>
          <w:color w:val="212121"/>
          <w:lang w:eastAsia="nb-NO"/>
        </w:rPr>
        <w:t xml:space="preserve">2024 </w:t>
      </w:r>
      <w:r>
        <w:rPr>
          <w:rFonts w:eastAsia="Times New Roman" w:cstheme="minorHAnsi"/>
          <w:color w:val="212121"/>
          <w:lang w:eastAsia="nb-NO"/>
        </w:rPr>
        <w:t xml:space="preserve">har Stavanger kommune vært koordinator. </w:t>
      </w:r>
    </w:p>
    <w:p w14:paraId="0686C8A4" w14:textId="03B35C68" w:rsidR="0031053E" w:rsidRPr="00DE5298" w:rsidRDefault="00905DF5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Style w:val="Overskrift2Tegn"/>
          <w:rFonts w:asciiTheme="minorHAnsi" w:eastAsiaTheme="minorHAnsi" w:hAnsiTheme="minorHAnsi" w:cstheme="minorHAnsi"/>
        </w:rPr>
        <w:t xml:space="preserve">1.2 </w:t>
      </w:r>
      <w:r w:rsidR="0031053E" w:rsidRPr="00DE5298">
        <w:rPr>
          <w:rStyle w:val="Overskrift2Tegn"/>
          <w:rFonts w:asciiTheme="minorHAnsi" w:eastAsiaTheme="minorHAnsi" w:hAnsiTheme="minorHAnsi" w:cstheme="minorHAnsi"/>
        </w:rPr>
        <w:t>Utviklingssentralenes oppgaver</w:t>
      </w:r>
      <w:r w:rsidR="0031053E" w:rsidRPr="00DE5298">
        <w:rPr>
          <w:rFonts w:eastAsia="Times New Roman" w:cstheme="minorHAnsi"/>
          <w:b/>
          <w:bCs/>
          <w:color w:val="212121"/>
          <w:lang w:eastAsia="nb-NO"/>
        </w:rPr>
        <w:t>:</w:t>
      </w:r>
    </w:p>
    <w:p w14:paraId="338BCCF5" w14:textId="77777777" w:rsidR="001B207C" w:rsidRDefault="001B207C" w:rsidP="001B20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Utviklingssentralen skal bidra til å styrke kompetanse, kvalitets- og utviklingsarbeid i de kommunale helse- og omsorgstjenestene gjennom implementering av nasjonale anbefalinger for kommunale frisklivssentraler, lærings- og mestringstilbud. Forankring i kommunal ledelse, planer og budsjett og etablering av basistilbudet skal vektlegges. Utviklingssentralene bidrar til etablering og utvikling av kommunale frisklivs-, lærings- og mestringstilbud i egen region og deltar i nasjonalt utviklingsarbeid og på felles samlinger som Helsedirektoratet arrangerer.</w:t>
      </w:r>
    </w:p>
    <w:p w14:paraId="15920AFD" w14:textId="77777777" w:rsidR="001B207C" w:rsidRPr="001B207C" w:rsidRDefault="001B207C" w:rsidP="001B20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4FEA46" w14:textId="139C2EE7" w:rsidR="001B207C" w:rsidRPr="001B207C" w:rsidRDefault="001B207C" w:rsidP="001B20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  <w:u w:val="single"/>
        </w:rPr>
        <w:t>Utviklingssentralens oppgaver er å:</w:t>
      </w:r>
      <w:r w:rsidR="006F5206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</w:p>
    <w:p w14:paraId="0FDB59F2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1. Delta i kommunalt planarbeid og i det systematiske folkehelsearbeidet.</w:t>
      </w:r>
    </w:p>
    <w:p w14:paraId="6D165C92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2. Være en samarbeidspartner for Statsforvalter og fylkeskommunene, herunder bidra til nettverksbygging og på regionale nettverkssamlinger.</w:t>
      </w:r>
    </w:p>
    <w:p w14:paraId="0DEA4E12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3. Ta imot henvendelser fra andre kommuner og frisklivssentraler og tilby hospitering.</w:t>
      </w:r>
    </w:p>
    <w:p w14:paraId="70C1B3EB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4. Bidra aktivt til deling og gjenbruk av eksempler på god praksis.</w:t>
      </w:r>
    </w:p>
    <w:p w14:paraId="52204517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5. Jobbe systematisk med kommunikasjonsarbeid og bidra til å spre informasjon fra Helsedirektoratet.</w:t>
      </w:r>
    </w:p>
    <w:p w14:paraId="3B0773F9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6. Tilby veiledning og bidra til utvikling av spesifiserte oppgaver eller fagområder.</w:t>
      </w:r>
    </w:p>
    <w:p w14:paraId="27F8F186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7. Delta i forsknings-, utviklings- og innovasjonsarbeid.</w:t>
      </w:r>
    </w:p>
    <w:p w14:paraId="145661E5" w14:textId="77777777" w:rsidR="001B207C" w:rsidRPr="001B207C" w:rsidRDefault="001B207C" w:rsidP="001B207C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lastRenderedPageBreak/>
        <w:t>8. Samarbeide med de andre utviklingssentralene.</w:t>
      </w:r>
    </w:p>
    <w:p w14:paraId="247F151B" w14:textId="2B6BD63F" w:rsidR="006F5206" w:rsidRPr="00DE5298" w:rsidRDefault="006F5206" w:rsidP="006F5206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>Utviklingssentralene deltar på én eller flere felles samling per år som Helsedirektoratet arrangerer. I tillegg til oppgavene 1–</w:t>
      </w:r>
      <w:r w:rsidR="00FC63C3">
        <w:rPr>
          <w:rFonts w:eastAsia="Times New Roman" w:cstheme="minorHAnsi"/>
          <w:color w:val="212121"/>
          <w:lang w:eastAsia="nb-NO"/>
        </w:rPr>
        <w:t>8</w:t>
      </w:r>
      <w:r w:rsidRPr="00DE5298">
        <w:rPr>
          <w:rFonts w:eastAsia="Times New Roman" w:cstheme="minorHAnsi"/>
          <w:color w:val="212121"/>
          <w:lang w:eastAsia="nb-NO"/>
        </w:rPr>
        <w:t xml:space="preserve"> ovenfor, bistår de Helsedirektoratet i ulike oppdrag og utviklingsprosjekter. Blant annet bidrar de med innspill til utredninger</w:t>
      </w:r>
      <w:r w:rsidR="00095066">
        <w:rPr>
          <w:rFonts w:eastAsia="Times New Roman" w:cstheme="minorHAnsi"/>
          <w:color w:val="212121"/>
          <w:lang w:eastAsia="nb-NO"/>
        </w:rPr>
        <w:t xml:space="preserve">, </w:t>
      </w:r>
      <w:r w:rsidR="00276924">
        <w:rPr>
          <w:rFonts w:eastAsia="Times New Roman" w:cstheme="minorHAnsi"/>
          <w:color w:val="212121"/>
          <w:lang w:eastAsia="nb-NO"/>
        </w:rPr>
        <w:t xml:space="preserve">spre informasjon fra </w:t>
      </w:r>
      <w:r w:rsidR="00966C5F">
        <w:rPr>
          <w:rFonts w:eastAsia="Times New Roman" w:cstheme="minorHAnsi"/>
          <w:color w:val="212121"/>
          <w:lang w:eastAsia="nb-NO"/>
        </w:rPr>
        <w:t>H</w:t>
      </w:r>
      <w:r w:rsidR="00276924">
        <w:rPr>
          <w:rFonts w:eastAsia="Times New Roman" w:cstheme="minorHAnsi"/>
          <w:color w:val="212121"/>
          <w:lang w:eastAsia="nb-NO"/>
        </w:rPr>
        <w:t>elsedirektoratet til befolkningen, helse- og omsorgstjenesten og andre samarbeidspartnere</w:t>
      </w:r>
      <w:r w:rsidRPr="00DE5298">
        <w:rPr>
          <w:rFonts w:eastAsia="Times New Roman" w:cstheme="minorHAnsi"/>
          <w:color w:val="212121"/>
          <w:lang w:eastAsia="nb-NO"/>
        </w:rPr>
        <w:t xml:space="preserve"> </w:t>
      </w:r>
      <w:r w:rsidR="00276924">
        <w:rPr>
          <w:rFonts w:eastAsia="Times New Roman" w:cstheme="minorHAnsi"/>
          <w:color w:val="212121"/>
          <w:lang w:eastAsia="nb-NO"/>
        </w:rPr>
        <w:t>samt</w:t>
      </w:r>
      <w:r w:rsidRPr="00DE5298">
        <w:rPr>
          <w:rFonts w:eastAsia="Times New Roman" w:cstheme="minorHAnsi"/>
          <w:color w:val="212121"/>
          <w:lang w:eastAsia="nb-NO"/>
        </w:rPr>
        <w:t xml:space="preserve"> til testing av Helsedirektoratets verktøy og materiell til befolkningen og helsepersonell.</w:t>
      </w:r>
    </w:p>
    <w:p w14:paraId="3A59774A" w14:textId="617F65ED" w:rsidR="006F5206" w:rsidRDefault="006F5206" w:rsidP="006F52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Kommuner som har fått innvilget tilskudd fra Helsedirektoratet til utviklingssentraler skal rapportere årlig på aktiviteter og resultater for punktene 1-8 </w:t>
      </w:r>
      <w:r w:rsidR="00E06485">
        <w:rPr>
          <w:rFonts w:asciiTheme="minorHAnsi" w:hAnsiTheme="minorHAnsi" w:cstheme="minorHAnsi"/>
          <w:color w:val="000000"/>
          <w:sz w:val="22"/>
          <w:szCs w:val="22"/>
        </w:rPr>
        <w:t xml:space="preserve">over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via et elektronisk </w:t>
      </w:r>
      <w:r w:rsidR="008A0CB0">
        <w:rPr>
          <w:rFonts w:asciiTheme="minorHAnsi" w:hAnsiTheme="minorHAnsi" w:cstheme="minorHAnsi"/>
          <w:color w:val="000000"/>
          <w:sz w:val="22"/>
          <w:szCs w:val="22"/>
        </w:rPr>
        <w:t>spørre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skjema</w:t>
      </w:r>
      <w:r w:rsidR="008A0CB0">
        <w:rPr>
          <w:rFonts w:asciiTheme="minorHAnsi" w:hAnsiTheme="minorHAnsi" w:cstheme="minorHAnsi"/>
          <w:color w:val="000000"/>
          <w:sz w:val="22"/>
          <w:szCs w:val="22"/>
        </w:rPr>
        <w:t xml:space="preserve"> (Forms)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som Helsedirektoratet sender ut. I tillegg inngår en forenklet regnskapsoppstilling uten krav til revisorattestasjon.</w:t>
      </w:r>
    </w:p>
    <w:p w14:paraId="23FF07A0" w14:textId="77777777" w:rsidR="006F5206" w:rsidRPr="001B207C" w:rsidRDefault="006F5206" w:rsidP="006F52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0F65B38" w14:textId="6A273034" w:rsidR="001B207C" w:rsidRPr="001B207C" w:rsidRDefault="001B207C" w:rsidP="001B20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Helsedirektoratet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har ut fra en </w:t>
      </w:r>
      <w:r w:rsidR="006F5206"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helhetlig vurdering av mottatte søknader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innvilge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tilskudd til </w:t>
      </w:r>
      <w:r w:rsidR="00657FD0">
        <w:rPr>
          <w:rFonts w:asciiTheme="minorHAnsi" w:hAnsiTheme="minorHAnsi" w:cstheme="minorHAnsi"/>
          <w:color w:val="000000"/>
          <w:sz w:val="22"/>
          <w:szCs w:val="22"/>
        </w:rPr>
        <w:t xml:space="preserve">kommuner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som oppfyller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følgende kriterier:</w:t>
      </w:r>
    </w:p>
    <w:p w14:paraId="161642B2" w14:textId="54F5725C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har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frisklivssentral som er organisert som en helse- og omsorgstjeneste og forankret i kommunale planer og budsjett.</w:t>
      </w:r>
    </w:p>
    <w:p w14:paraId="6F0967D9" w14:textId="3B5FB64D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har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en frisklivssentral som har vært i drift i minimum 3 år og har minst 300 % faste stillinger</w:t>
      </w:r>
    </w:p>
    <w:p w14:paraId="56E1F115" w14:textId="61E18C13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Kommunens frisklivssentral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har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basistilbud og kompetanse i henhold til anbefalinger gitt i Veileder for kommunale frisklivssentraler.</w:t>
      </w:r>
    </w:p>
    <w:p w14:paraId="34EA9935" w14:textId="0411D97D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er</w:t>
      </w:r>
      <w:r w:rsidR="0080328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 xml:space="preserve"> eller har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vært</w:t>
      </w:r>
      <w:r w:rsidR="0080328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involvert i forsknings- og utviklingsarbeid (FoU) som er relevant for friskliv, læring og mestring i løpet av de siste fire årene.</w:t>
      </w:r>
    </w:p>
    <w:p w14:paraId="27045348" w14:textId="3E0C1633" w:rsidR="001B207C" w:rsidRP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Kommunen 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har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ressurser til, og interesse for, </w:t>
      </w:r>
      <w:r w:rsidR="00C5195B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bidra aktivt til samhandling, kvalitets- og utviklingsarbeid for friskliv-, læring og mestring regionalt og nasjonalt.</w:t>
      </w:r>
    </w:p>
    <w:p w14:paraId="6BFBC081" w14:textId="0B43A515" w:rsidR="001B207C" w:rsidRDefault="001B207C" w:rsidP="00F60C7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207C">
        <w:rPr>
          <w:rFonts w:asciiTheme="minorHAnsi" w:hAnsiTheme="minorHAnsi" w:cstheme="minorHAnsi"/>
          <w:color w:val="000000"/>
          <w:sz w:val="22"/>
          <w:szCs w:val="22"/>
        </w:rPr>
        <w:t>Kommunen delta</w:t>
      </w:r>
      <w:r w:rsidR="006F5206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 xml:space="preserve"> aktivt i arbeidet med</w:t>
      </w:r>
      <w:r w:rsidR="00E454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207C">
        <w:rPr>
          <w:rFonts w:asciiTheme="minorHAnsi" w:hAnsiTheme="minorHAnsi" w:cstheme="minorHAnsi"/>
          <w:color w:val="000000"/>
          <w:sz w:val="22"/>
          <w:szCs w:val="22"/>
        </w:rPr>
        <w:t>utfordringer og utviklingsområder for friskliv, læring og mestring i eget fylke.</w:t>
      </w:r>
    </w:p>
    <w:p w14:paraId="222C47CC" w14:textId="3D20C037" w:rsidR="0031053E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 xml:space="preserve">Følgende </w:t>
      </w:r>
      <w:r w:rsidR="006F5206">
        <w:rPr>
          <w:rFonts w:eastAsia="Times New Roman" w:cstheme="minorHAnsi"/>
          <w:color w:val="212121"/>
          <w:lang w:eastAsia="nb-NO"/>
        </w:rPr>
        <w:t xml:space="preserve">kommuner har hatt </w:t>
      </w:r>
      <w:r w:rsidRPr="00DE5298">
        <w:rPr>
          <w:rFonts w:eastAsia="Times New Roman" w:cstheme="minorHAnsi"/>
          <w:color w:val="212121"/>
          <w:lang w:eastAsia="nb-NO"/>
        </w:rPr>
        <w:t xml:space="preserve">utviklingssentral i </w:t>
      </w:r>
      <w:r w:rsidR="006F5206">
        <w:rPr>
          <w:rFonts w:eastAsia="Times New Roman" w:cstheme="minorHAnsi"/>
          <w:color w:val="212121"/>
          <w:lang w:eastAsia="nb-NO"/>
        </w:rPr>
        <w:t>202</w:t>
      </w:r>
      <w:r w:rsidR="00E4544D">
        <w:rPr>
          <w:rFonts w:eastAsia="Times New Roman" w:cstheme="minorHAnsi"/>
          <w:color w:val="212121"/>
          <w:lang w:eastAsia="nb-NO"/>
        </w:rPr>
        <w:t>4</w:t>
      </w:r>
      <w:r w:rsidRPr="00DE5298">
        <w:rPr>
          <w:rFonts w:eastAsia="Times New Roman" w:cstheme="minorHAnsi"/>
          <w:color w:val="212121"/>
          <w:lang w:eastAsia="nb-NO"/>
        </w:rPr>
        <w:t>: </w:t>
      </w:r>
    </w:p>
    <w:tbl>
      <w:tblPr>
        <w:tblStyle w:val="Tabellrutenett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F5206" w:rsidRPr="00EC341B" w14:paraId="315C7C10" w14:textId="77777777" w:rsidTr="00F60C7B">
        <w:tc>
          <w:tcPr>
            <w:tcW w:w="9634" w:type="dxa"/>
          </w:tcPr>
          <w:p w14:paraId="7DF4BF51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Alstahaug</w:t>
            </w:r>
          </w:p>
        </w:tc>
      </w:tr>
      <w:tr w:rsidR="006F5206" w:rsidRPr="00EC341B" w14:paraId="413B8B71" w14:textId="77777777" w:rsidTr="00F60C7B">
        <w:tc>
          <w:tcPr>
            <w:tcW w:w="9634" w:type="dxa"/>
          </w:tcPr>
          <w:p w14:paraId="4410528C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Askøy</w:t>
            </w:r>
          </w:p>
        </w:tc>
      </w:tr>
      <w:tr w:rsidR="006F5206" w:rsidRPr="00EC341B" w14:paraId="2F42AE01" w14:textId="77777777" w:rsidTr="00F60C7B">
        <w:tc>
          <w:tcPr>
            <w:tcW w:w="9634" w:type="dxa"/>
          </w:tcPr>
          <w:p w14:paraId="123FA8FD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Bodø</w:t>
            </w:r>
          </w:p>
        </w:tc>
      </w:tr>
      <w:tr w:rsidR="006F5206" w:rsidRPr="00EC341B" w14:paraId="02C11009" w14:textId="77777777" w:rsidTr="00F60C7B">
        <w:tc>
          <w:tcPr>
            <w:tcW w:w="9634" w:type="dxa"/>
          </w:tcPr>
          <w:p w14:paraId="2C1A29C4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Drammen</w:t>
            </w:r>
          </w:p>
        </w:tc>
      </w:tr>
      <w:tr w:rsidR="006F5206" w:rsidRPr="00EC341B" w14:paraId="2668E8F6" w14:textId="77777777" w:rsidTr="00F60C7B">
        <w:tc>
          <w:tcPr>
            <w:tcW w:w="9634" w:type="dxa"/>
          </w:tcPr>
          <w:p w14:paraId="4390D5DA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Fredrikstad</w:t>
            </w:r>
          </w:p>
        </w:tc>
      </w:tr>
      <w:tr w:rsidR="006F5206" w:rsidRPr="00EC341B" w14:paraId="0DE968FA" w14:textId="77777777" w:rsidTr="00F60C7B">
        <w:tc>
          <w:tcPr>
            <w:tcW w:w="9634" w:type="dxa"/>
          </w:tcPr>
          <w:p w14:paraId="21BDEAE7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Harstad</w:t>
            </w:r>
          </w:p>
        </w:tc>
      </w:tr>
      <w:tr w:rsidR="006F5206" w:rsidRPr="00EC341B" w14:paraId="452AB8B0" w14:textId="77777777" w:rsidTr="00F60C7B">
        <w:tc>
          <w:tcPr>
            <w:tcW w:w="9634" w:type="dxa"/>
          </w:tcPr>
          <w:p w14:paraId="4E6CF61E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Kristiansand</w:t>
            </w:r>
          </w:p>
        </w:tc>
      </w:tr>
      <w:tr w:rsidR="006F5206" w:rsidRPr="00EC341B" w14:paraId="6871516C" w14:textId="77777777" w:rsidTr="00F60C7B">
        <w:tc>
          <w:tcPr>
            <w:tcW w:w="9634" w:type="dxa"/>
          </w:tcPr>
          <w:p w14:paraId="12FBFEF9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Kristiansund</w:t>
            </w:r>
          </w:p>
        </w:tc>
      </w:tr>
      <w:tr w:rsidR="006F5206" w:rsidRPr="00EC341B" w14:paraId="622F6997" w14:textId="77777777" w:rsidTr="00F60C7B">
        <w:tc>
          <w:tcPr>
            <w:tcW w:w="9634" w:type="dxa"/>
          </w:tcPr>
          <w:p w14:paraId="5E4D9A90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Modum</w:t>
            </w:r>
          </w:p>
        </w:tc>
      </w:tr>
      <w:tr w:rsidR="006F5206" w:rsidRPr="00EC341B" w14:paraId="2DC4F4B8" w14:textId="77777777" w:rsidTr="00F60C7B">
        <w:tc>
          <w:tcPr>
            <w:tcW w:w="9634" w:type="dxa"/>
          </w:tcPr>
          <w:p w14:paraId="4FF2B98B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Nordre aker</w:t>
            </w:r>
          </w:p>
        </w:tc>
      </w:tr>
      <w:tr w:rsidR="006F5206" w:rsidRPr="00EC341B" w14:paraId="5C3B8008" w14:textId="77777777" w:rsidTr="00F60C7B">
        <w:tc>
          <w:tcPr>
            <w:tcW w:w="9634" w:type="dxa"/>
          </w:tcPr>
          <w:p w14:paraId="77ED0DE8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EC341B">
              <w:t>Nordre Follo</w:t>
            </w:r>
          </w:p>
        </w:tc>
      </w:tr>
      <w:tr w:rsidR="006F5206" w:rsidRPr="00EC341B" w14:paraId="5D0F8F63" w14:textId="77777777" w:rsidTr="00F60C7B">
        <w:tc>
          <w:tcPr>
            <w:tcW w:w="9634" w:type="dxa"/>
          </w:tcPr>
          <w:p w14:paraId="71AB8B65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Stavanger</w:t>
            </w:r>
          </w:p>
        </w:tc>
      </w:tr>
      <w:tr w:rsidR="006F5206" w:rsidRPr="00EC341B" w14:paraId="4E8B8FAE" w14:textId="77777777" w:rsidTr="00F60C7B">
        <w:tc>
          <w:tcPr>
            <w:tcW w:w="9634" w:type="dxa"/>
          </w:tcPr>
          <w:p w14:paraId="38FC9FCF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Stovner</w:t>
            </w:r>
          </w:p>
        </w:tc>
      </w:tr>
      <w:tr w:rsidR="006F5206" w:rsidRPr="00EC341B" w14:paraId="262AD184" w14:textId="77777777" w:rsidTr="00F60C7B">
        <w:tc>
          <w:tcPr>
            <w:tcW w:w="9634" w:type="dxa"/>
          </w:tcPr>
          <w:p w14:paraId="5B13EAFD" w14:textId="77777777" w:rsidR="006F5206" w:rsidRPr="00EC341B" w:rsidRDefault="006F5206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Tana</w:t>
            </w:r>
          </w:p>
        </w:tc>
      </w:tr>
      <w:tr w:rsidR="006F5206" w:rsidRPr="00EC341B" w14:paraId="4CD78175" w14:textId="77777777" w:rsidTr="00F60C7B">
        <w:tc>
          <w:tcPr>
            <w:tcW w:w="9634" w:type="dxa"/>
          </w:tcPr>
          <w:p w14:paraId="53B4741E" w14:textId="0D450B15" w:rsidR="006F5206" w:rsidRPr="00EC341B" w:rsidRDefault="00A02B85" w:rsidP="00F60C7B">
            <w:pPr>
              <w:pStyle w:val="Listeavsnitt"/>
              <w:numPr>
                <w:ilvl w:val="0"/>
                <w:numId w:val="37"/>
              </w:numPr>
            </w:pPr>
            <w:r>
              <w:t>Trondheim</w:t>
            </w:r>
            <w:r w:rsidRPr="00F60C7B">
              <w:rPr>
                <w:rFonts w:ascii="Calibri" w:hAnsi="Calibri" w:cs="Calibri"/>
              </w:rPr>
              <w:t xml:space="preserve"> </w:t>
            </w:r>
          </w:p>
        </w:tc>
      </w:tr>
      <w:tr w:rsidR="006F5206" w:rsidRPr="00EC341B" w14:paraId="27741562" w14:textId="77777777" w:rsidTr="00F60C7B">
        <w:tc>
          <w:tcPr>
            <w:tcW w:w="9634" w:type="dxa"/>
          </w:tcPr>
          <w:p w14:paraId="028E4830" w14:textId="2CC6D017" w:rsidR="006F5206" w:rsidRPr="00EC341B" w:rsidRDefault="00A02B85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Tønsberg</w:t>
            </w:r>
          </w:p>
        </w:tc>
      </w:tr>
      <w:tr w:rsidR="006F5206" w:rsidRPr="00520BDB" w14:paraId="5F26473F" w14:textId="77777777" w:rsidTr="00F60C7B">
        <w:trPr>
          <w:trHeight w:val="400"/>
        </w:trPr>
        <w:tc>
          <w:tcPr>
            <w:tcW w:w="9634" w:type="dxa"/>
          </w:tcPr>
          <w:p w14:paraId="2B651012" w14:textId="0B8CE9CA" w:rsidR="006F5206" w:rsidRPr="00520BDB" w:rsidRDefault="00A02B85" w:rsidP="00F60C7B">
            <w:pPr>
              <w:pStyle w:val="Listeavsnitt"/>
              <w:numPr>
                <w:ilvl w:val="0"/>
                <w:numId w:val="37"/>
              </w:numPr>
            </w:pPr>
            <w:r w:rsidRPr="00F60C7B">
              <w:rPr>
                <w:rFonts w:ascii="Calibri" w:hAnsi="Calibri" w:cs="Calibri"/>
              </w:rPr>
              <w:t>Åsnes</w:t>
            </w:r>
          </w:p>
        </w:tc>
      </w:tr>
    </w:tbl>
    <w:p w14:paraId="734C6240" w14:textId="76BABE92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 xml:space="preserve">Denne rapporten oppsummerer den årlige rapporteringen utviklingssentralene har gjort </w:t>
      </w:r>
      <w:r w:rsidR="009813E7">
        <w:rPr>
          <w:rFonts w:eastAsia="Times New Roman" w:cstheme="minorHAnsi"/>
          <w:color w:val="212121"/>
          <w:lang w:eastAsia="nb-NO"/>
        </w:rPr>
        <w:t>om sitt arbeid i 202</w:t>
      </w:r>
      <w:r w:rsidR="00F60C7B">
        <w:rPr>
          <w:rFonts w:eastAsia="Times New Roman" w:cstheme="minorHAnsi"/>
          <w:color w:val="212121"/>
          <w:lang w:eastAsia="nb-NO"/>
        </w:rPr>
        <w:t>4</w:t>
      </w:r>
      <w:r w:rsidR="009813E7">
        <w:rPr>
          <w:rFonts w:eastAsia="Times New Roman" w:cstheme="minorHAnsi"/>
          <w:color w:val="212121"/>
          <w:lang w:eastAsia="nb-NO"/>
        </w:rPr>
        <w:t xml:space="preserve">, </w:t>
      </w:r>
      <w:r w:rsidRPr="00DE5298">
        <w:rPr>
          <w:rFonts w:eastAsia="Times New Roman" w:cstheme="minorHAnsi"/>
          <w:color w:val="212121"/>
          <w:lang w:eastAsia="nb-NO"/>
        </w:rPr>
        <w:t xml:space="preserve">via spørreskjema i </w:t>
      </w:r>
      <w:r w:rsidR="006F5206">
        <w:rPr>
          <w:rFonts w:eastAsia="Times New Roman" w:cstheme="minorHAnsi"/>
          <w:color w:val="212121"/>
          <w:lang w:eastAsia="nb-NO"/>
        </w:rPr>
        <w:t>Forms</w:t>
      </w:r>
      <w:r w:rsidRPr="00DE5298">
        <w:rPr>
          <w:rFonts w:eastAsia="Times New Roman" w:cstheme="minorHAnsi"/>
          <w:color w:val="212121"/>
          <w:lang w:eastAsia="nb-NO"/>
        </w:rPr>
        <w:t>. Spørsmålene gjenspeiler oppgavene 1–</w:t>
      </w:r>
      <w:r w:rsidR="006F5206">
        <w:rPr>
          <w:rFonts w:eastAsia="Times New Roman" w:cstheme="minorHAnsi"/>
          <w:color w:val="212121"/>
          <w:lang w:eastAsia="nb-NO"/>
        </w:rPr>
        <w:t>8</w:t>
      </w:r>
      <w:r w:rsidRPr="00DE5298">
        <w:rPr>
          <w:rFonts w:eastAsia="Times New Roman" w:cstheme="minorHAnsi"/>
          <w:color w:val="212121"/>
          <w:lang w:eastAsia="nb-NO"/>
        </w:rPr>
        <w:t xml:space="preserve"> ovenfor.</w:t>
      </w:r>
    </w:p>
    <w:p w14:paraId="54623067" w14:textId="11CD6C7F" w:rsidR="0031053E" w:rsidRPr="00DE5298" w:rsidRDefault="00905DF5" w:rsidP="00D67335">
      <w:pPr>
        <w:pStyle w:val="Overskrift2"/>
        <w:rPr>
          <w:rFonts w:asciiTheme="minorHAnsi" w:hAnsiTheme="minorHAnsi" w:cstheme="minorHAnsi"/>
        </w:rPr>
      </w:pPr>
      <w:r w:rsidRPr="00DE5298">
        <w:rPr>
          <w:rFonts w:asciiTheme="minorHAnsi" w:hAnsiTheme="minorHAnsi" w:cstheme="minorHAnsi"/>
        </w:rPr>
        <w:t xml:space="preserve">1.3 </w:t>
      </w:r>
      <w:r w:rsidR="0031053E" w:rsidRPr="00DE5298">
        <w:rPr>
          <w:rFonts w:asciiTheme="minorHAnsi" w:hAnsiTheme="minorHAnsi" w:cstheme="minorHAnsi"/>
        </w:rPr>
        <w:t>Mål</w:t>
      </w:r>
    </w:p>
    <w:p w14:paraId="55E7C2B2" w14:textId="4E0D9FFF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lastRenderedPageBreak/>
        <w:t>Utviklingssentralene skal bidra til å implementere anbefalinger og kvalitetskrav gitt i </w:t>
      </w:r>
      <w:hyperlink r:id="rId13" w:history="1">
        <w:r w:rsidRPr="00723A44">
          <w:rPr>
            <w:rFonts w:eastAsia="Times New Roman" w:cstheme="minorHAnsi"/>
            <w:color w:val="4472C4" w:themeColor="accent1"/>
            <w:u w:val="single"/>
            <w:lang w:eastAsia="nb-NO"/>
          </w:rPr>
          <w:t>Veileder for kommunale frisklivssentraler</w:t>
        </w:r>
      </w:hyperlink>
      <w:r w:rsidRPr="00DE5298">
        <w:rPr>
          <w:rFonts w:eastAsia="Times New Roman" w:cstheme="minorHAnsi"/>
          <w:i/>
          <w:iCs/>
          <w:color w:val="212121"/>
          <w:lang w:eastAsia="nb-NO"/>
        </w:rPr>
        <w:t>, </w:t>
      </w:r>
      <w:r w:rsidRPr="00DE5298">
        <w:rPr>
          <w:rFonts w:eastAsia="Times New Roman" w:cstheme="minorHAnsi"/>
          <w:color w:val="212121"/>
          <w:lang w:eastAsia="nb-NO"/>
        </w:rPr>
        <w:t>med vekt på forankring og etablering av basistilbudet. De skal også bidra til å styrke kvalitets- og utviklingsarbeid i frisklivssentralene</w:t>
      </w:r>
      <w:r w:rsidR="00C820E0">
        <w:rPr>
          <w:rFonts w:eastAsia="Times New Roman" w:cstheme="minorHAnsi"/>
          <w:color w:val="212121"/>
          <w:lang w:eastAsia="nb-NO"/>
        </w:rPr>
        <w:t>.</w:t>
      </w:r>
      <w:r w:rsidRPr="00DE5298">
        <w:rPr>
          <w:rFonts w:eastAsia="Times New Roman" w:cstheme="minorHAnsi"/>
          <w:color w:val="212121"/>
          <w:lang w:eastAsia="nb-NO"/>
        </w:rPr>
        <w:t xml:space="preserve"> </w:t>
      </w:r>
    </w:p>
    <w:p w14:paraId="37251A5B" w14:textId="3EB09DB7" w:rsidR="0031053E" w:rsidRPr="00DE5298" w:rsidRDefault="00905DF5" w:rsidP="00D67335">
      <w:pPr>
        <w:pStyle w:val="Overskrift2"/>
        <w:rPr>
          <w:rFonts w:asciiTheme="minorHAnsi" w:hAnsiTheme="minorHAnsi" w:cstheme="minorHAnsi"/>
        </w:rPr>
      </w:pPr>
      <w:r w:rsidRPr="00DE5298">
        <w:rPr>
          <w:rFonts w:asciiTheme="minorHAnsi" w:hAnsiTheme="minorHAnsi" w:cstheme="minorHAnsi"/>
        </w:rPr>
        <w:t xml:space="preserve">1.4 </w:t>
      </w:r>
      <w:r w:rsidR="0031053E" w:rsidRPr="00DE5298">
        <w:rPr>
          <w:rFonts w:asciiTheme="minorHAnsi" w:hAnsiTheme="minorHAnsi" w:cstheme="minorHAnsi"/>
        </w:rPr>
        <w:t>Metode</w:t>
      </w:r>
    </w:p>
    <w:p w14:paraId="2570D9EB" w14:textId="0A8810D4" w:rsidR="0031053E" w:rsidRPr="00DE5298" w:rsidRDefault="0031053E" w:rsidP="0031053E">
      <w:pPr>
        <w:shd w:val="clear" w:color="auto" w:fill="FCFFFC"/>
        <w:spacing w:before="100" w:beforeAutospacing="1" w:after="100" w:afterAutospacing="1" w:line="240" w:lineRule="auto"/>
        <w:rPr>
          <w:rFonts w:eastAsia="Times New Roman" w:cstheme="minorHAnsi"/>
          <w:color w:val="212121"/>
          <w:lang w:eastAsia="nb-NO"/>
        </w:rPr>
      </w:pPr>
      <w:r w:rsidRPr="00DE5298">
        <w:rPr>
          <w:rFonts w:eastAsia="Times New Roman" w:cstheme="minorHAnsi"/>
          <w:color w:val="212121"/>
          <w:lang w:eastAsia="nb-NO"/>
        </w:rPr>
        <w:t>Utviklingssentralene rapporterer årlig til Helsedirektoratet på aktivitet og resultater for punktene 1–</w:t>
      </w:r>
      <w:r w:rsidR="006F5206">
        <w:rPr>
          <w:rFonts w:eastAsia="Times New Roman" w:cstheme="minorHAnsi"/>
          <w:color w:val="212121"/>
          <w:lang w:eastAsia="nb-NO"/>
        </w:rPr>
        <w:t>8</w:t>
      </w:r>
      <w:r w:rsidRPr="00DE5298">
        <w:rPr>
          <w:rFonts w:eastAsia="Times New Roman" w:cstheme="minorHAnsi"/>
          <w:color w:val="212121"/>
          <w:lang w:eastAsia="nb-NO"/>
        </w:rPr>
        <w:t xml:space="preserve"> </w:t>
      </w:r>
      <w:r w:rsidR="005830CE">
        <w:rPr>
          <w:rFonts w:eastAsia="Times New Roman" w:cstheme="minorHAnsi"/>
          <w:color w:val="212121"/>
          <w:lang w:eastAsia="nb-NO"/>
        </w:rPr>
        <w:t>i kap. 1.2.</w:t>
      </w:r>
      <w:r w:rsidRPr="00DE5298">
        <w:rPr>
          <w:rFonts w:eastAsia="Times New Roman" w:cstheme="minorHAnsi"/>
          <w:color w:val="212121"/>
          <w:lang w:eastAsia="nb-NO"/>
        </w:rPr>
        <w:t xml:space="preserve">. Rapportering skjer elektronisk via skjema i </w:t>
      </w:r>
      <w:r w:rsidR="006F5206">
        <w:rPr>
          <w:rFonts w:eastAsia="Times New Roman" w:cstheme="minorHAnsi"/>
          <w:color w:val="212121"/>
          <w:lang w:eastAsia="nb-NO"/>
        </w:rPr>
        <w:t>Forms</w:t>
      </w:r>
      <w:r w:rsidRPr="00DE5298">
        <w:rPr>
          <w:rFonts w:eastAsia="Times New Roman" w:cstheme="minorHAnsi"/>
          <w:color w:val="212121"/>
          <w:lang w:eastAsia="nb-NO"/>
        </w:rPr>
        <w:t xml:space="preserve"> som sendes fra Helsedirektoratet og besvares innen 1. kvartal påfølgende år (Se vedlegg).</w:t>
      </w:r>
    </w:p>
    <w:p w14:paraId="3453EF8B" w14:textId="0CA6EDC1" w:rsidR="0031053E" w:rsidRPr="00DE5298" w:rsidRDefault="0031053E" w:rsidP="00D67335">
      <w:pPr>
        <w:pStyle w:val="Overskrift1"/>
        <w:rPr>
          <w:rFonts w:asciiTheme="minorHAnsi" w:hAnsiTheme="minorHAnsi" w:cstheme="minorHAnsi"/>
        </w:rPr>
      </w:pPr>
      <w:r w:rsidRPr="00DE5298">
        <w:rPr>
          <w:rStyle w:val="h1"/>
          <w:rFonts w:asciiTheme="minorHAnsi" w:hAnsiTheme="minorHAnsi" w:cstheme="minorHAnsi"/>
        </w:rPr>
        <w:t>2. Resultater</w:t>
      </w:r>
    </w:p>
    <w:p w14:paraId="13197773" w14:textId="7F4745A3" w:rsidR="0031053E" w:rsidRPr="00DE5298" w:rsidRDefault="00C066C4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053E" w:rsidRPr="00DE5298">
        <w:rPr>
          <w:rFonts w:asciiTheme="minorHAnsi" w:hAnsiTheme="minorHAnsi" w:cstheme="minorHAnsi"/>
        </w:rPr>
        <w:t>.1 Hospitering og henvendelser</w:t>
      </w:r>
    </w:p>
    <w:p w14:paraId="530822FC" w14:textId="12A0BE05" w:rsidR="0031053E" w:rsidRPr="00CA0CCA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Totalt har </w:t>
      </w:r>
      <w:r w:rsidR="0017752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ca. </w:t>
      </w:r>
      <w:r w:rsidR="00F60C7B">
        <w:rPr>
          <w:rFonts w:asciiTheme="minorHAnsi" w:hAnsiTheme="minorHAnsi" w:cstheme="minorHAnsi"/>
          <w:color w:val="212121"/>
          <w:sz w:val="22"/>
          <w:szCs w:val="22"/>
        </w:rPr>
        <w:t>3</w:t>
      </w:r>
      <w:r w:rsidR="0017752F" w:rsidRPr="00CA0CCA">
        <w:rPr>
          <w:rFonts w:asciiTheme="minorHAnsi" w:hAnsiTheme="minorHAnsi" w:cstheme="minorHAnsi"/>
          <w:color w:val="212121"/>
          <w:sz w:val="22"/>
          <w:szCs w:val="22"/>
        </w:rPr>
        <w:t>10</w:t>
      </w:r>
      <w:r w:rsidR="00EE407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>personer</w:t>
      </w:r>
      <w:r w:rsidR="00660E30" w:rsidRPr="00CA0CCA">
        <w:rPr>
          <w:rStyle w:val="Fotnotereferanse"/>
          <w:rFonts w:asciiTheme="minorHAnsi" w:hAnsiTheme="minorHAnsi" w:cstheme="minorHAnsi"/>
          <w:color w:val="212121"/>
          <w:sz w:val="22"/>
          <w:szCs w:val="22"/>
        </w:rPr>
        <w:footnoteReference w:id="4"/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17752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fra </w:t>
      </w:r>
      <w:r w:rsidR="007632E1">
        <w:rPr>
          <w:rFonts w:asciiTheme="minorHAnsi" w:hAnsiTheme="minorHAnsi" w:cstheme="minorHAnsi"/>
          <w:color w:val="212121"/>
          <w:sz w:val="22"/>
          <w:szCs w:val="22"/>
        </w:rPr>
        <w:t xml:space="preserve">totalt 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>47</w:t>
      </w:r>
      <w:r w:rsidR="006C431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kommuner, hospitert </w:t>
      </w:r>
      <w:r w:rsidR="00595337" w:rsidRPr="00CA0CCA">
        <w:rPr>
          <w:rFonts w:asciiTheme="minorHAnsi" w:hAnsiTheme="minorHAnsi" w:cstheme="minorHAnsi"/>
          <w:color w:val="212121"/>
          <w:sz w:val="22"/>
          <w:szCs w:val="22"/>
        </w:rPr>
        <w:t>ved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utviklingssentralene i</w:t>
      </w:r>
      <w:r w:rsidR="008145EC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202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DB7A54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Det er flest </w:t>
      </w:r>
      <w:r w:rsidR="0045752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ansatte ved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>frisklivssentraler</w:t>
      </w:r>
      <w:r w:rsidR="005422E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6C431F" w:rsidRPr="00CA0CCA">
        <w:rPr>
          <w:rFonts w:asciiTheme="minorHAnsi" w:hAnsiTheme="minorHAnsi" w:cstheme="minorHAnsi"/>
          <w:color w:val="212121"/>
          <w:sz w:val="22"/>
          <w:szCs w:val="22"/>
        </w:rPr>
        <w:t>turnuskandidater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>, helsefagstudenter,</w:t>
      </w:r>
      <w:r w:rsidR="006C431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422EB" w:rsidRPr="00CA0CCA">
        <w:rPr>
          <w:rFonts w:asciiTheme="minorHAnsi" w:hAnsiTheme="minorHAnsi" w:cstheme="minorHAnsi"/>
          <w:color w:val="212121"/>
          <w:sz w:val="22"/>
          <w:szCs w:val="22"/>
        </w:rPr>
        <w:t>andre helse-</w:t>
      </w:r>
      <w:r w:rsidR="002A1720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422EB" w:rsidRPr="00CA0CCA">
        <w:rPr>
          <w:rFonts w:asciiTheme="minorHAnsi" w:hAnsiTheme="minorHAnsi" w:cstheme="minorHAnsi"/>
          <w:color w:val="212121"/>
          <w:sz w:val="22"/>
          <w:szCs w:val="22"/>
        </w:rPr>
        <w:t>og omsorgstjenester i egen kommune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og 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 xml:space="preserve">spesialisthelsetjenesten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som </w:t>
      </w:r>
      <w:r w:rsidR="0045752F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har 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>hospiter</w:t>
      </w:r>
      <w:r w:rsidR="0045752F" w:rsidRPr="00CA0CCA"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F0DCE">
        <w:rPr>
          <w:rFonts w:asciiTheme="minorHAnsi" w:hAnsiTheme="minorHAnsi" w:cstheme="minorHAnsi"/>
          <w:color w:val="212121"/>
          <w:sz w:val="22"/>
          <w:szCs w:val="22"/>
        </w:rPr>
        <w:t xml:space="preserve">(tabell </w:t>
      </w:r>
      <w:r w:rsidR="004134C7">
        <w:rPr>
          <w:rFonts w:asciiTheme="minorHAnsi" w:hAnsiTheme="minorHAnsi" w:cstheme="minorHAnsi"/>
          <w:color w:val="212121"/>
          <w:sz w:val="22"/>
          <w:szCs w:val="22"/>
        </w:rPr>
        <w:t>1</w:t>
      </w:r>
      <w:r w:rsidRPr="005F0DCE">
        <w:rPr>
          <w:rFonts w:asciiTheme="minorHAnsi" w:hAnsiTheme="minorHAnsi" w:cstheme="minorHAnsi"/>
          <w:color w:val="212121"/>
          <w:sz w:val="22"/>
          <w:szCs w:val="22"/>
        </w:rPr>
        <w:t>).</w:t>
      </w:r>
    </w:p>
    <w:p w14:paraId="7A32FDD4" w14:textId="7C73E4D2" w:rsidR="0031053E" w:rsidRPr="00DE5298" w:rsidRDefault="004306BD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Universitet og høyskoler, </w:t>
      </w:r>
      <w:r w:rsidR="00FB3B14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ledere og administrasjon i egen og andre kommuner, 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>ansatte i andre helsetjenester i andre kommuner</w:t>
      </w:r>
      <w:r w:rsidR="007A00E6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A204D3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elever og lærere i videregående skole, </w:t>
      </w:r>
      <w:r w:rsidR="00A54D82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folkehelsekoordinator, </w:t>
      </w:r>
      <w:r w:rsidR="00773854">
        <w:rPr>
          <w:rFonts w:asciiTheme="minorHAnsi" w:hAnsiTheme="minorHAnsi" w:cstheme="minorHAnsi"/>
          <w:color w:val="212121"/>
          <w:sz w:val="22"/>
          <w:szCs w:val="22"/>
        </w:rPr>
        <w:t>k</w:t>
      </w:r>
      <w:r w:rsidR="007A00E6" w:rsidRPr="00CA0CCA">
        <w:rPr>
          <w:rFonts w:asciiTheme="minorHAnsi" w:hAnsiTheme="minorHAnsi" w:cstheme="minorHAnsi"/>
          <w:color w:val="212121"/>
          <w:sz w:val="22"/>
          <w:szCs w:val="22"/>
        </w:rPr>
        <w:t>reftkoordinator,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S</w:t>
      </w:r>
      <w:r w:rsidR="00A204D3" w:rsidRPr="00CA0CCA">
        <w:rPr>
          <w:rFonts w:asciiTheme="minorHAnsi" w:hAnsiTheme="minorHAnsi" w:cstheme="minorHAnsi"/>
          <w:color w:val="212121"/>
          <w:sz w:val="22"/>
          <w:szCs w:val="22"/>
        </w:rPr>
        <w:t>tatsforvalt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>er</w:t>
      </w:r>
      <w:r w:rsidR="00A204D3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, fylkeskommuner, </w:t>
      </w:r>
      <w:r w:rsidR="001075D5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legesenter og fastleger, frivillighetssentral, </w:t>
      </w:r>
      <w:r w:rsidR="00127339">
        <w:rPr>
          <w:rFonts w:asciiTheme="minorHAnsi" w:hAnsiTheme="minorHAnsi" w:cstheme="minorHAnsi"/>
          <w:color w:val="212121"/>
          <w:sz w:val="22"/>
          <w:szCs w:val="22"/>
        </w:rPr>
        <w:t>N</w:t>
      </w:r>
      <w:r w:rsidR="001075D5" w:rsidRPr="00CA0CCA">
        <w:rPr>
          <w:rFonts w:asciiTheme="minorHAnsi" w:hAnsiTheme="minorHAnsi" w:cstheme="minorHAnsi"/>
          <w:color w:val="212121"/>
          <w:sz w:val="22"/>
          <w:szCs w:val="22"/>
        </w:rPr>
        <w:t>av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>-ansatte og personer i arbeidspraksis</w:t>
      </w:r>
      <w:r w:rsidR="006C431F">
        <w:rPr>
          <w:rFonts w:asciiTheme="minorHAnsi" w:hAnsiTheme="minorHAnsi" w:cstheme="minorHAnsi"/>
          <w:color w:val="212121"/>
          <w:sz w:val="22"/>
          <w:szCs w:val="22"/>
        </w:rPr>
        <w:t xml:space="preserve"> og private aktører</w:t>
      </w:r>
      <w:r w:rsidR="00CA7DB8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>har også vært hospitanter. F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ærre kommer på besøk </w:t>
      </w:r>
      <w:r w:rsidR="0020395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(fysisk) 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>og f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lere 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>får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veiledning og møter digitalt</w:t>
      </w:r>
      <w:r w:rsidR="00CA18AB" w:rsidRPr="00CA0CCA">
        <w:rPr>
          <w:rFonts w:asciiTheme="minorHAnsi" w:hAnsiTheme="minorHAnsi" w:cstheme="minorHAnsi"/>
          <w:color w:val="212121"/>
          <w:sz w:val="22"/>
          <w:szCs w:val="22"/>
        </w:rPr>
        <w:t xml:space="preserve"> enn tidligere</w:t>
      </w:r>
      <w:r w:rsidR="0031053E" w:rsidRPr="00CA0CCA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73380E53" w14:textId="051E4288" w:rsidR="001A0A58" w:rsidRPr="00CA0CCA" w:rsidRDefault="00657910" w:rsidP="4402952D">
      <w:pPr>
        <w:pStyle w:val="NormalWeb"/>
        <w:shd w:val="clear" w:color="auto" w:fill="FCFFFC"/>
        <w:rPr>
          <w:rFonts w:asciiTheme="minorHAnsi" w:hAnsiTheme="minorHAnsi" w:cstheme="minorHAnsi"/>
          <w:b/>
          <w:bCs/>
          <w:sz w:val="22"/>
          <w:szCs w:val="22"/>
        </w:rPr>
      </w:pPr>
      <w:r w:rsidRPr="00CA0CCA">
        <w:rPr>
          <w:rFonts w:asciiTheme="minorHAnsi" w:hAnsiTheme="minorHAnsi" w:cstheme="minorHAnsi"/>
          <w:b/>
          <w:bCs/>
          <w:sz w:val="22"/>
          <w:szCs w:val="22"/>
        </w:rPr>
        <w:t xml:space="preserve">Tabell </w:t>
      </w:r>
      <w:r w:rsidR="004134C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A0CCA">
        <w:rPr>
          <w:rFonts w:asciiTheme="minorHAnsi" w:hAnsiTheme="minorHAnsi" w:cstheme="minorHAnsi"/>
          <w:b/>
          <w:bCs/>
          <w:sz w:val="22"/>
          <w:szCs w:val="22"/>
        </w:rPr>
        <w:t xml:space="preserve">: Aktører som har hospitert ved utviklingssentralene i </w:t>
      </w:r>
      <w:r w:rsidR="0064060C" w:rsidRPr="00CA0CC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54B9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CA0CC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Rutenettabellly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133967" w:rsidRPr="00F476BE" w14:paraId="42085480" w14:textId="77777777" w:rsidTr="00EC32A4">
        <w:tc>
          <w:tcPr>
            <w:tcW w:w="8359" w:type="dxa"/>
            <w:noWrap/>
            <w:hideMark/>
          </w:tcPr>
          <w:p w14:paraId="2F78A2BF" w14:textId="14892FB0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Frisklivssentraler</w:t>
            </w:r>
          </w:p>
        </w:tc>
      </w:tr>
      <w:tr w:rsidR="00133967" w:rsidRPr="00F476BE" w14:paraId="60C2BF8D" w14:textId="77777777" w:rsidTr="00EC32A4">
        <w:tc>
          <w:tcPr>
            <w:tcW w:w="8359" w:type="dxa"/>
            <w:noWrap/>
            <w:hideMark/>
          </w:tcPr>
          <w:p w14:paraId="549E878B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Ledere/Administrasjon i egen og andre kommuner</w:t>
            </w:r>
          </w:p>
        </w:tc>
      </w:tr>
      <w:tr w:rsidR="00133967" w:rsidRPr="00F476BE" w14:paraId="478AE452" w14:textId="77777777" w:rsidTr="00EC32A4">
        <w:tc>
          <w:tcPr>
            <w:tcW w:w="8359" w:type="dxa"/>
            <w:noWrap/>
            <w:hideMark/>
          </w:tcPr>
          <w:p w14:paraId="2A3B7F2E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Andre helsetjenester i egen kommune </w:t>
            </w:r>
          </w:p>
        </w:tc>
      </w:tr>
      <w:tr w:rsidR="00133967" w:rsidRPr="00F476BE" w14:paraId="03C50B8A" w14:textId="77777777" w:rsidTr="00EC32A4">
        <w:tc>
          <w:tcPr>
            <w:tcW w:w="8359" w:type="dxa"/>
            <w:noWrap/>
            <w:hideMark/>
          </w:tcPr>
          <w:p w14:paraId="36660B1C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Andre helsetjenester i andre kommuner</w:t>
            </w:r>
          </w:p>
        </w:tc>
      </w:tr>
      <w:tr w:rsidR="00133967" w:rsidRPr="00F476BE" w14:paraId="0ED54E78" w14:textId="77777777" w:rsidTr="00EC32A4">
        <w:tc>
          <w:tcPr>
            <w:tcW w:w="8359" w:type="dxa"/>
            <w:noWrap/>
            <w:hideMark/>
          </w:tcPr>
          <w:p w14:paraId="395862DB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Andre kommunale tjenester (skole, barnehage, mm) i egen og andre kommuner</w:t>
            </w:r>
          </w:p>
        </w:tc>
      </w:tr>
      <w:tr w:rsidR="00133967" w:rsidRPr="00F476BE" w14:paraId="53E664BB" w14:textId="77777777" w:rsidTr="00EC32A4">
        <w:tc>
          <w:tcPr>
            <w:tcW w:w="8359" w:type="dxa"/>
            <w:noWrap/>
            <w:hideMark/>
          </w:tcPr>
          <w:p w14:paraId="282FFC14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Nav-ansatte og personer i arbeidspraksis</w:t>
            </w:r>
          </w:p>
        </w:tc>
      </w:tr>
      <w:tr w:rsidR="00133967" w:rsidRPr="00F476BE" w14:paraId="1D23CC9F" w14:textId="77777777" w:rsidTr="00EC32A4">
        <w:tc>
          <w:tcPr>
            <w:tcW w:w="8359" w:type="dxa"/>
            <w:noWrap/>
            <w:hideMark/>
          </w:tcPr>
          <w:p w14:paraId="48B32F20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Elever og lærere i videregående skole</w:t>
            </w:r>
          </w:p>
        </w:tc>
      </w:tr>
      <w:tr w:rsidR="00133967" w:rsidRPr="00F476BE" w14:paraId="69D681E5" w14:textId="77777777" w:rsidTr="00EC32A4">
        <w:tc>
          <w:tcPr>
            <w:tcW w:w="8359" w:type="dxa"/>
            <w:noWrap/>
            <w:hideMark/>
          </w:tcPr>
          <w:p w14:paraId="016DBC1E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Spesialisthelsetjenesten</w:t>
            </w:r>
          </w:p>
        </w:tc>
      </w:tr>
      <w:tr w:rsidR="00133967" w:rsidRPr="00F476BE" w14:paraId="70E6EEAF" w14:textId="77777777" w:rsidTr="00EC32A4">
        <w:tc>
          <w:tcPr>
            <w:tcW w:w="8359" w:type="dxa"/>
            <w:noWrap/>
            <w:hideMark/>
          </w:tcPr>
          <w:p w14:paraId="3FF33938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Høyskoler og universitet</w:t>
            </w:r>
          </w:p>
        </w:tc>
      </w:tr>
      <w:tr w:rsidR="00133967" w:rsidRPr="00F476BE" w14:paraId="7F435E7C" w14:textId="77777777" w:rsidTr="00EC32A4">
        <w:tc>
          <w:tcPr>
            <w:tcW w:w="8359" w:type="dxa"/>
            <w:noWrap/>
            <w:hideMark/>
          </w:tcPr>
          <w:p w14:paraId="665FAB81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Helsefagstudenter</w:t>
            </w:r>
          </w:p>
        </w:tc>
      </w:tr>
      <w:tr w:rsidR="00133967" w:rsidRPr="00F476BE" w14:paraId="6CF31ADC" w14:textId="77777777" w:rsidTr="00EC32A4">
        <w:tc>
          <w:tcPr>
            <w:tcW w:w="8359" w:type="dxa"/>
            <w:noWrap/>
            <w:hideMark/>
          </w:tcPr>
          <w:p w14:paraId="568CA718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Turnuskandidater (leger og fysioterapeuter)</w:t>
            </w:r>
          </w:p>
        </w:tc>
      </w:tr>
      <w:tr w:rsidR="00133967" w:rsidRPr="00F476BE" w14:paraId="3453713D" w14:textId="77777777" w:rsidTr="00EC32A4">
        <w:tc>
          <w:tcPr>
            <w:tcW w:w="8359" w:type="dxa"/>
            <w:noWrap/>
            <w:hideMark/>
          </w:tcPr>
          <w:p w14:paraId="455A4D47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Statsforvalter</w:t>
            </w:r>
          </w:p>
        </w:tc>
      </w:tr>
      <w:tr w:rsidR="00133967" w:rsidRPr="00F476BE" w14:paraId="330283F1" w14:textId="77777777" w:rsidTr="00EC32A4">
        <w:tc>
          <w:tcPr>
            <w:tcW w:w="8359" w:type="dxa"/>
            <w:noWrap/>
            <w:hideMark/>
          </w:tcPr>
          <w:p w14:paraId="002BFFD7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Fylkeskommune</w:t>
            </w:r>
          </w:p>
        </w:tc>
      </w:tr>
      <w:tr w:rsidR="00133967" w:rsidRPr="00F476BE" w14:paraId="6536D2C6" w14:textId="77777777" w:rsidTr="00EC32A4">
        <w:tc>
          <w:tcPr>
            <w:tcW w:w="8359" w:type="dxa"/>
            <w:noWrap/>
            <w:hideMark/>
          </w:tcPr>
          <w:p w14:paraId="028C8E2C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Legesenter og fastleger</w:t>
            </w:r>
          </w:p>
        </w:tc>
      </w:tr>
      <w:tr w:rsidR="00133967" w:rsidRPr="00F476BE" w14:paraId="6980B4F4" w14:textId="77777777" w:rsidTr="00EC32A4">
        <w:tc>
          <w:tcPr>
            <w:tcW w:w="8359" w:type="dxa"/>
            <w:noWrap/>
            <w:hideMark/>
          </w:tcPr>
          <w:p w14:paraId="0340D6E5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Kreftkoordinator </w:t>
            </w:r>
          </w:p>
        </w:tc>
      </w:tr>
      <w:tr w:rsidR="00133967" w:rsidRPr="00F476BE" w14:paraId="7BE50925" w14:textId="77777777" w:rsidTr="00EC32A4">
        <w:tc>
          <w:tcPr>
            <w:tcW w:w="8359" w:type="dxa"/>
            <w:noWrap/>
            <w:hideMark/>
          </w:tcPr>
          <w:p w14:paraId="09AAE377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Folkehelsekoordinator</w:t>
            </w:r>
          </w:p>
        </w:tc>
      </w:tr>
      <w:tr w:rsidR="00133967" w:rsidRPr="00F476BE" w14:paraId="451D1136" w14:textId="77777777" w:rsidTr="00EC32A4">
        <w:tc>
          <w:tcPr>
            <w:tcW w:w="8359" w:type="dxa"/>
            <w:noWrap/>
            <w:hideMark/>
          </w:tcPr>
          <w:p w14:paraId="1C9CC422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Frivillige organisasjoner/Brukerorganisasjoner</w:t>
            </w:r>
          </w:p>
        </w:tc>
      </w:tr>
      <w:tr w:rsidR="00133967" w:rsidRPr="00F476BE" w14:paraId="7574E4F5" w14:textId="77777777" w:rsidTr="00EC32A4">
        <w:tc>
          <w:tcPr>
            <w:tcW w:w="8359" w:type="dxa"/>
            <w:noWrap/>
            <w:hideMark/>
          </w:tcPr>
          <w:p w14:paraId="072A1BB0" w14:textId="77777777" w:rsidR="00133967" w:rsidRPr="00F72DBB" w:rsidRDefault="00133967" w:rsidP="00F72DBB">
            <w:pPr>
              <w:pStyle w:val="Listeavsnitt"/>
              <w:numPr>
                <w:ilvl w:val="0"/>
                <w:numId w:val="31"/>
              </w:numPr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F72DBB">
              <w:rPr>
                <w:rFonts w:eastAsia="Times New Roman" w:cstheme="minorHAnsi"/>
                <w:sz w:val="20"/>
                <w:szCs w:val="20"/>
                <w:lang w:eastAsia="nb-NO"/>
              </w:rPr>
              <w:t>Frivillighetssentral</w:t>
            </w:r>
          </w:p>
        </w:tc>
      </w:tr>
    </w:tbl>
    <w:p w14:paraId="28CB5595" w14:textId="64BB3DC8" w:rsidR="0031053E" w:rsidRPr="00164AA0" w:rsidRDefault="0031053E" w:rsidP="00164AA0">
      <w:pPr>
        <w:pStyle w:val="NormalWeb"/>
        <w:rPr>
          <w:rFonts w:asciiTheme="minorHAnsi" w:hAnsiTheme="minorHAnsi" w:cstheme="minorBidi"/>
          <w:color w:val="212121"/>
          <w:sz w:val="22"/>
          <w:szCs w:val="22"/>
        </w:rPr>
      </w:pPr>
      <w:r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Utviklingssentralene </w:t>
      </w:r>
      <w:r w:rsidR="00CF4CA6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har rapportert til Helsedirektoratet at de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får spørsmål om </w:t>
      </w:r>
      <w:r w:rsidR="000E4F5C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etablering,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>organisering, administrativ</w:t>
      </w:r>
      <w:r w:rsidR="000144B5" w:rsidRPr="00164AA0">
        <w:rPr>
          <w:rFonts w:asciiTheme="minorHAnsi" w:hAnsiTheme="minorHAnsi" w:cstheme="minorBidi"/>
          <w:color w:val="212121"/>
          <w:sz w:val="22"/>
          <w:szCs w:val="22"/>
        </w:rPr>
        <w:t>-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 og politisk forankring, 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budsjettarbeid,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>fag- og journalsystemer, dokumentasjon og statistikk</w:t>
      </w:r>
      <w:r w:rsidR="005C7979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 og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kompetanse. Spørsmålene omhandler blant annet det å komme i gang i oppstartsfasen, </w:t>
      </w:r>
      <w:r w:rsidR="00CF15C1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synliggjøring av tilbudet,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lastRenderedPageBreak/>
        <w:t>lokaler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>,</w:t>
      </w:r>
      <w:r w:rsidR="00CD54A6">
        <w:rPr>
          <w:rFonts w:asciiTheme="minorHAnsi" w:hAnsiTheme="minorHAnsi" w:cstheme="minorBidi"/>
          <w:color w:val="212121"/>
          <w:sz w:val="22"/>
          <w:szCs w:val="22"/>
        </w:rPr>
        <w:t xml:space="preserve"> </w:t>
      </w:r>
      <w:r w:rsidRPr="00164AA0">
        <w:rPr>
          <w:rFonts w:asciiTheme="minorHAnsi" w:hAnsiTheme="minorHAnsi" w:cstheme="minorBidi"/>
          <w:color w:val="212121"/>
          <w:sz w:val="22"/>
          <w:szCs w:val="22"/>
        </w:rPr>
        <w:t>hva som er viktig å prioritere ved oppstart og ved knappe ressurser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 og hvordan unngå nedskjæringer og kutt i tjenesten og nettverksarbeid</w:t>
      </w:r>
      <w:r w:rsidR="000E4F5C" w:rsidRPr="00164AA0">
        <w:rPr>
          <w:rFonts w:asciiTheme="minorHAnsi" w:hAnsiTheme="minorHAnsi" w:cstheme="minorBidi"/>
          <w:color w:val="212121"/>
          <w:sz w:val="22"/>
          <w:szCs w:val="22"/>
        </w:rPr>
        <w:t xml:space="preserve">. </w:t>
      </w:r>
    </w:p>
    <w:p w14:paraId="3D7EAF41" w14:textId="2F56E8C9" w:rsidR="0031053E" w:rsidRPr="004E77BA" w:rsidRDefault="00B739C5" w:rsidP="00666E47">
      <w:pPr>
        <w:pStyle w:val="NormalWeb"/>
        <w:rPr>
          <w:rFonts w:asciiTheme="minorHAnsi" w:hAnsiTheme="minorHAnsi" w:cstheme="minorHAnsi"/>
          <w:color w:val="212121"/>
          <w:sz w:val="22"/>
          <w:szCs w:val="22"/>
        </w:rPr>
      </w:pPr>
      <w:r w:rsidRPr="00666E47">
        <w:rPr>
          <w:rFonts w:asciiTheme="minorHAnsi" w:hAnsiTheme="minorHAnsi" w:cstheme="minorBidi"/>
          <w:color w:val="212121"/>
          <w:sz w:val="22"/>
          <w:szCs w:val="22"/>
        </w:rPr>
        <w:t xml:space="preserve">Utviklingssentralene </w:t>
      </w:r>
      <w:r w:rsidR="00C72D60" w:rsidRPr="00666E47">
        <w:rPr>
          <w:rFonts w:asciiTheme="minorHAnsi" w:hAnsiTheme="minorHAnsi" w:cstheme="minorBidi"/>
          <w:color w:val="212121"/>
          <w:sz w:val="22"/>
          <w:szCs w:val="22"/>
        </w:rPr>
        <w:t xml:space="preserve">har </w:t>
      </w:r>
      <w:r w:rsidR="0031053E" w:rsidRPr="00666E47">
        <w:rPr>
          <w:rFonts w:asciiTheme="minorHAnsi" w:hAnsiTheme="minorHAnsi" w:cstheme="minorBidi"/>
          <w:color w:val="212121"/>
          <w:sz w:val="22"/>
          <w:szCs w:val="22"/>
        </w:rPr>
        <w:t>også</w:t>
      </w:r>
      <w:r w:rsidR="00C72D60" w:rsidRPr="00666E47">
        <w:rPr>
          <w:rFonts w:asciiTheme="minorHAnsi" w:hAnsiTheme="minorHAnsi" w:cstheme="minorBidi"/>
          <w:color w:val="212121"/>
          <w:sz w:val="22"/>
          <w:szCs w:val="22"/>
        </w:rPr>
        <w:t xml:space="preserve"> fått</w:t>
      </w:r>
      <w:r w:rsidR="0031053E" w:rsidRPr="00666E47">
        <w:rPr>
          <w:rFonts w:asciiTheme="minorHAnsi" w:hAnsiTheme="minorHAnsi" w:cstheme="minorBidi"/>
          <w:color w:val="212121"/>
          <w:sz w:val="22"/>
          <w:szCs w:val="22"/>
        </w:rPr>
        <w:t xml:space="preserve"> henvendelser som gjelder prosjektarbeid, kommunikasjon, sosiale medier, 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>hvordan gjøre tjenesten bedre kjent</w:t>
      </w:r>
      <w:r w:rsidR="0031053E" w:rsidRPr="004E77BA">
        <w:rPr>
          <w:rFonts w:asciiTheme="minorHAnsi" w:hAnsiTheme="minorHAnsi" w:cstheme="minorBidi"/>
          <w:color w:val="212121"/>
          <w:sz w:val="22"/>
          <w:szCs w:val="22"/>
        </w:rPr>
        <w:t xml:space="preserve">, 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nettverksarbeid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 og deling av materiell</w:t>
      </w:r>
      <w:r w:rsidR="00666E47" w:rsidRPr="004E77BA">
        <w:rPr>
          <w:rFonts w:asciiTheme="minorHAnsi" w:hAnsiTheme="minorHAnsi" w:cstheme="minorBidi"/>
          <w:color w:val="212121"/>
          <w:sz w:val="22"/>
          <w:szCs w:val="22"/>
        </w:rPr>
        <w:t xml:space="preserve">. </w:t>
      </w:r>
      <w:r w:rsidR="004A6267" w:rsidRPr="004E77BA">
        <w:rPr>
          <w:rFonts w:asciiTheme="minorHAnsi" w:hAnsiTheme="minorHAnsi" w:cstheme="minorHAnsi"/>
          <w:color w:val="212121"/>
          <w:sz w:val="22"/>
          <w:szCs w:val="22"/>
        </w:rPr>
        <w:t>Utover</w:t>
      </w:r>
      <w:r w:rsidR="0031053E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spørsmål om 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det strukturerte oppfølgingstilbudet,</w:t>
      </w:r>
      <w:r w:rsidR="00CD54A6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A6267" w:rsidRPr="004E77BA">
        <w:rPr>
          <w:rFonts w:asciiTheme="minorHAnsi" w:hAnsiTheme="minorHAnsi" w:cstheme="minorHAnsi"/>
          <w:color w:val="212121"/>
          <w:sz w:val="22"/>
          <w:szCs w:val="22"/>
        </w:rPr>
        <w:t>har utviklingssentralene fått</w:t>
      </w:r>
      <w:r w:rsidR="0031053E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spørsmål om erfaringer med 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ulike </w:t>
      </w:r>
      <w:r w:rsidR="006355AA" w:rsidRPr="004E77BA">
        <w:rPr>
          <w:rFonts w:asciiTheme="minorHAnsi" w:hAnsiTheme="minorHAnsi" w:cstheme="minorBidi"/>
          <w:color w:val="212121"/>
          <w:sz w:val="22"/>
          <w:szCs w:val="22"/>
        </w:rPr>
        <w:t>tilbud</w:t>
      </w:r>
      <w:r w:rsidR="006355AA">
        <w:rPr>
          <w:rFonts w:asciiTheme="minorHAnsi" w:hAnsiTheme="minorHAnsi" w:cstheme="minorBidi"/>
          <w:color w:val="212121"/>
          <w:sz w:val="22"/>
          <w:szCs w:val="22"/>
        </w:rPr>
        <w:t xml:space="preserve"> og kurs,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E4C96" w:rsidRPr="004E77BA">
        <w:rPr>
          <w:rFonts w:asciiTheme="minorHAnsi" w:hAnsiTheme="minorHAnsi" w:cstheme="minorHAnsi"/>
          <w:color w:val="212121"/>
          <w:sz w:val="22"/>
          <w:szCs w:val="22"/>
        </w:rPr>
        <w:t>likepersonsgrupper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, samarbeid med frivillige aktører, arbeidstilknytning og sykefraværsoppfølging og tilbud til flytninger.</w:t>
      </w:r>
    </w:p>
    <w:p w14:paraId="404BDC83" w14:textId="44E20354" w:rsidR="004E77BA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I </w:t>
      </w:r>
      <w:r w:rsidR="0064060C" w:rsidRPr="004E77BA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fikk utviklingssentralene også spørsmål </w:t>
      </w:r>
      <w:r w:rsidR="00270B43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om 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digitalisering og erfaringer med 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 xml:space="preserve">journalsystem, 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digitale </w:t>
      </w:r>
      <w:r w:rsidR="000E4F5C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verktøy og 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>tilbud</w:t>
      </w:r>
      <w:r w:rsidR="00E14EAA" w:rsidRPr="004E77BA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46CD0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Det </w:t>
      </w:r>
      <w:r w:rsidR="00957C32" w:rsidRPr="004E77BA">
        <w:rPr>
          <w:rFonts w:asciiTheme="minorHAnsi" w:hAnsiTheme="minorHAnsi" w:cstheme="minorHAnsi"/>
          <w:color w:val="212121"/>
          <w:sz w:val="22"/>
          <w:szCs w:val="22"/>
        </w:rPr>
        <w:t>kom også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spørsmål o</w:t>
      </w:r>
      <w:r w:rsidR="00CE172A" w:rsidRPr="004E77BA">
        <w:rPr>
          <w:rFonts w:asciiTheme="minorHAnsi" w:hAnsiTheme="minorHAnsi" w:cstheme="minorHAnsi"/>
          <w:color w:val="212121"/>
          <w:sz w:val="22"/>
          <w:szCs w:val="22"/>
        </w:rPr>
        <w:t>m</w:t>
      </w:r>
      <w:r w:rsidR="00146CD0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finansiering,</w:t>
      </w:r>
      <w:r w:rsidR="004A1C9C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4E77BA">
        <w:rPr>
          <w:rFonts w:asciiTheme="minorHAnsi" w:hAnsiTheme="minorHAnsi" w:cstheme="minorHAnsi"/>
          <w:color w:val="212121"/>
          <w:sz w:val="22"/>
          <w:szCs w:val="22"/>
        </w:rPr>
        <w:t>økonomi</w:t>
      </w:r>
      <w:r w:rsidR="00146CD0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0E4F5C" w:rsidRPr="004E77BA">
        <w:rPr>
          <w:rStyle w:val="cf01"/>
          <w:rFonts w:asciiTheme="minorHAnsi" w:hAnsiTheme="minorHAnsi" w:cstheme="minorHAnsi"/>
          <w:sz w:val="22"/>
          <w:szCs w:val="22"/>
        </w:rPr>
        <w:t>samarbeid med lokale frivillige lag og foreninger</w:t>
      </w:r>
      <w:r w:rsidR="008E4E9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og foresp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ø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rs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l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er om å informere om frisklivssentraler og arbeid med levevaner og mestring i bl</w:t>
      </w:r>
      <w:r w:rsidR="008E4E94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a. fagmøter og konferanser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 og om å delta i forskningsprosjekter</w:t>
      </w:r>
      <w:r w:rsidR="006355AA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4E77BA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2A6AD837" w14:textId="7C360ADE" w:rsidR="0031053E" w:rsidRPr="00DE5298" w:rsidRDefault="004E77BA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Flere av </w:t>
      </w:r>
      <w:r w:rsidR="0031053E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peker på at </w:t>
      </w:r>
      <w:r w:rsidR="00CF15C1" w:rsidRPr="004E77BA">
        <w:rPr>
          <w:rFonts w:asciiTheme="minorHAnsi" w:hAnsiTheme="minorHAnsi" w:cstheme="minorHAnsi"/>
          <w:color w:val="212121"/>
          <w:sz w:val="22"/>
          <w:szCs w:val="22"/>
        </w:rPr>
        <w:t xml:space="preserve">mange </w:t>
      </w:r>
      <w:r w:rsidR="0031053E" w:rsidRPr="004E77BA">
        <w:rPr>
          <w:rFonts w:asciiTheme="minorHAnsi" w:hAnsiTheme="minorHAnsi" w:cstheme="minorHAnsi"/>
          <w:color w:val="212121"/>
          <w:sz w:val="22"/>
          <w:szCs w:val="22"/>
        </w:rPr>
        <w:t>henvendelser blir besvart ved å vise til Helsedirektoratets </w:t>
      </w:r>
      <w:hyperlink r:id="rId14" w:history="1">
        <w:r w:rsidR="0031053E" w:rsidRPr="00F72DBB">
          <w:rPr>
            <w:rStyle w:val="Hyperkobling"/>
            <w:rFonts w:asciiTheme="minorHAnsi" w:hAnsiTheme="minorHAnsi" w:cstheme="minorHAnsi"/>
            <w:color w:val="0070C0"/>
            <w:sz w:val="22"/>
            <w:szCs w:val="22"/>
          </w:rPr>
          <w:t>Veileder for kommunale frisklivssentraler</w:t>
        </w:r>
      </w:hyperlink>
      <w:r w:rsidR="0031053E" w:rsidRPr="00F72DBB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5FF57F09" w14:textId="6D796E3E" w:rsidR="0031053E" w:rsidRPr="00DE5298" w:rsidRDefault="0021736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Sterk"/>
          <w:rFonts w:asciiTheme="minorHAnsi" w:hAnsiTheme="minorHAnsi" w:cstheme="minorHAnsi"/>
          <w:color w:val="212121"/>
          <w:sz w:val="22"/>
          <w:szCs w:val="22"/>
        </w:rPr>
        <w:br/>
      </w:r>
      <w:r w:rsidR="0031053E" w:rsidRPr="00DE5298">
        <w:rPr>
          <w:rStyle w:val="Sterk"/>
          <w:rFonts w:asciiTheme="minorHAnsi" w:hAnsiTheme="minorHAnsi" w:cstheme="minorHAnsi"/>
          <w:color w:val="212121"/>
          <w:sz w:val="22"/>
          <w:szCs w:val="22"/>
        </w:rPr>
        <w:t>Kommentar til hospitering og henvendelser:</w:t>
      </w:r>
    </w:p>
    <w:p w14:paraId="50023743" w14:textId="2DA6955E" w:rsidR="00DC45E3" w:rsidRPr="00DE5298" w:rsidRDefault="0031053E" w:rsidP="00455991">
      <w:pPr>
        <w:pStyle w:val="NormalWeb"/>
        <w:shd w:val="clear" w:color="auto" w:fill="FCFFFC"/>
        <w:rPr>
          <w:rFonts w:cstheme="minorHAnsi"/>
          <w:color w:val="212121"/>
        </w:rPr>
      </w:pPr>
      <w:r w:rsidRPr="004134C7">
        <w:rPr>
          <w:rFonts w:asciiTheme="minorHAnsi" w:hAnsiTheme="minorHAnsi" w:cstheme="minorHAnsi"/>
          <w:color w:val="212121"/>
          <w:sz w:val="22"/>
          <w:szCs w:val="22"/>
        </w:rPr>
        <w:t xml:space="preserve">Resultatene viser at utviklingssentralene gjør et omfattende arbeid når det gjelder å veilede kommuner og andre aktører. </w:t>
      </w:r>
      <w:r w:rsidR="00453E80" w:rsidRPr="004134C7">
        <w:rPr>
          <w:rFonts w:asciiTheme="minorHAnsi" w:hAnsiTheme="minorHAnsi" w:cstheme="minorHAnsi"/>
          <w:color w:val="212121"/>
          <w:sz w:val="22"/>
          <w:szCs w:val="22"/>
        </w:rPr>
        <w:t xml:space="preserve">Fire </w:t>
      </w:r>
      <w:r w:rsidRPr="004134C7">
        <w:rPr>
          <w:rFonts w:asciiTheme="minorHAnsi" w:hAnsiTheme="minorHAnsi" w:cstheme="minorHAnsi"/>
          <w:color w:val="212121"/>
          <w:sz w:val="22"/>
          <w:szCs w:val="22"/>
        </w:rPr>
        <w:t>utviklingssentral</w:t>
      </w:r>
      <w:r w:rsidR="00453E80" w:rsidRPr="004134C7">
        <w:rPr>
          <w:rFonts w:asciiTheme="minorHAnsi" w:hAnsiTheme="minorHAnsi" w:cstheme="minorHAnsi"/>
          <w:color w:val="212121"/>
          <w:sz w:val="22"/>
          <w:szCs w:val="22"/>
        </w:rPr>
        <w:t>er</w:t>
      </w:r>
      <w:r w:rsidRPr="004134C7">
        <w:rPr>
          <w:rFonts w:asciiTheme="minorHAnsi" w:hAnsiTheme="minorHAnsi" w:cstheme="minorHAnsi"/>
          <w:color w:val="212121"/>
          <w:sz w:val="22"/>
          <w:szCs w:val="22"/>
        </w:rPr>
        <w:t xml:space="preserve"> hadde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35</w:t>
      </w:r>
      <w:r w:rsidR="00453E80" w:rsidRPr="004134C7">
        <w:rPr>
          <w:rFonts w:asciiTheme="minorHAnsi" w:hAnsiTheme="minorHAnsi" w:cstheme="minorHAnsi"/>
          <w:color w:val="212121"/>
          <w:sz w:val="22"/>
          <w:szCs w:val="22"/>
        </w:rPr>
        <w:t>-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6</w:t>
      </w:r>
      <w:r w:rsidRPr="004134C7">
        <w:rPr>
          <w:rFonts w:asciiTheme="minorHAnsi" w:hAnsiTheme="minorHAnsi" w:cstheme="minorHAnsi"/>
          <w:color w:val="212121"/>
          <w:sz w:val="22"/>
          <w:szCs w:val="22"/>
        </w:rPr>
        <w:t>0 hospitanter i 20</w:t>
      </w:r>
      <w:r w:rsidR="00453E80" w:rsidRPr="004134C7">
        <w:rPr>
          <w:rFonts w:asciiTheme="minorHAnsi" w:hAnsiTheme="minorHAnsi" w:cstheme="minorHAnsi"/>
          <w:color w:val="212121"/>
          <w:sz w:val="22"/>
          <w:szCs w:val="22"/>
        </w:rPr>
        <w:t>2</w:t>
      </w:r>
      <w:r w:rsidR="00764DBE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Pr="004134C7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="00DC45E3" w:rsidRPr="004134C7">
        <w:rPr>
          <w:rFonts w:ascii="Calibri" w:eastAsia="Calibri" w:hAnsi="Calibri" w:cs="Calibri"/>
          <w:color w:val="000000"/>
        </w:rPr>
        <w:t xml:space="preserve">I tillegg til de </w:t>
      </w:r>
      <w:r w:rsidR="008C4203" w:rsidRPr="004134C7">
        <w:rPr>
          <w:rFonts w:ascii="Calibri" w:eastAsia="Calibri" w:hAnsi="Calibri" w:cs="Calibri"/>
          <w:color w:val="000000"/>
        </w:rPr>
        <w:t>øvrige henvendelser</w:t>
      </w:r>
      <w:r w:rsidR="00417E3A" w:rsidRPr="004134C7">
        <w:rPr>
          <w:rFonts w:ascii="Calibri" w:eastAsia="Calibri" w:hAnsi="Calibri" w:cs="Calibri"/>
          <w:color w:val="000000"/>
        </w:rPr>
        <w:t xml:space="preserve"> </w:t>
      </w:r>
      <w:r w:rsidR="00DC45E3" w:rsidRPr="004134C7">
        <w:rPr>
          <w:rFonts w:ascii="Calibri" w:eastAsia="Calibri" w:hAnsi="Calibri" w:cs="Calibri"/>
          <w:color w:val="000000"/>
        </w:rPr>
        <w:t xml:space="preserve">som </w:t>
      </w:r>
      <w:r w:rsidR="00417E3A" w:rsidRPr="004134C7">
        <w:rPr>
          <w:rFonts w:ascii="Calibri" w:eastAsia="Calibri" w:hAnsi="Calibri" w:cs="Calibri"/>
          <w:color w:val="000000"/>
        </w:rPr>
        <w:t xml:space="preserve">inngår </w:t>
      </w:r>
      <w:r w:rsidR="00E86119" w:rsidRPr="004134C7">
        <w:rPr>
          <w:rFonts w:ascii="Calibri" w:eastAsia="Calibri" w:hAnsi="Calibri" w:cs="Calibri"/>
          <w:color w:val="000000"/>
        </w:rPr>
        <w:t>i tabell 1</w:t>
      </w:r>
      <w:r w:rsidR="00DC45E3" w:rsidRPr="004134C7">
        <w:rPr>
          <w:rFonts w:ascii="Calibri" w:eastAsia="Calibri" w:hAnsi="Calibri" w:cs="Calibri"/>
          <w:color w:val="000000"/>
        </w:rPr>
        <w:t xml:space="preserve">, så har </w:t>
      </w:r>
      <w:r w:rsidR="00E86119" w:rsidRPr="004134C7">
        <w:rPr>
          <w:rFonts w:ascii="Calibri" w:eastAsia="Calibri" w:hAnsi="Calibri" w:cs="Calibri"/>
          <w:color w:val="000000"/>
        </w:rPr>
        <w:t>utviklingssentralen</w:t>
      </w:r>
      <w:r w:rsidR="004134C7" w:rsidRPr="004134C7">
        <w:rPr>
          <w:rFonts w:ascii="Calibri" w:eastAsia="Calibri" w:hAnsi="Calibri" w:cs="Calibri"/>
          <w:color w:val="000000"/>
        </w:rPr>
        <w:t>e</w:t>
      </w:r>
      <w:r w:rsidR="00E86119" w:rsidRPr="004134C7">
        <w:rPr>
          <w:rFonts w:ascii="Calibri" w:eastAsia="Calibri" w:hAnsi="Calibri" w:cs="Calibri"/>
          <w:color w:val="000000"/>
        </w:rPr>
        <w:t xml:space="preserve"> </w:t>
      </w:r>
      <w:r w:rsidR="00DC45E3" w:rsidRPr="004134C7">
        <w:rPr>
          <w:rFonts w:ascii="Calibri" w:eastAsia="Calibri" w:hAnsi="Calibri" w:cs="Calibri"/>
          <w:color w:val="000000"/>
        </w:rPr>
        <w:t xml:space="preserve">bidratt i andre typer oppdrag som utviklingssentral, </w:t>
      </w:r>
      <w:r w:rsidR="004134C7" w:rsidRPr="004134C7">
        <w:rPr>
          <w:rFonts w:ascii="Calibri" w:eastAsia="Calibri" w:hAnsi="Calibri" w:cs="Calibri"/>
          <w:color w:val="000000"/>
        </w:rPr>
        <w:t xml:space="preserve">blant annet </w:t>
      </w:r>
      <w:r w:rsidR="00DC45E3" w:rsidRPr="004134C7">
        <w:rPr>
          <w:rFonts w:ascii="Calibri" w:eastAsia="Calibri" w:hAnsi="Calibri" w:cs="Calibri"/>
          <w:color w:val="000000"/>
        </w:rPr>
        <w:t>fra spesialisthelsetjenesten</w:t>
      </w:r>
      <w:r w:rsidR="003A739B">
        <w:rPr>
          <w:rFonts w:ascii="Calibri" w:eastAsia="Calibri" w:hAnsi="Calibri" w:cs="Calibri"/>
          <w:color w:val="000000"/>
        </w:rPr>
        <w:t xml:space="preserve"> </w:t>
      </w:r>
      <w:r w:rsidR="004134C7" w:rsidRPr="004134C7">
        <w:rPr>
          <w:rFonts w:ascii="Calibri" w:eastAsia="Calibri" w:hAnsi="Calibri" w:cs="Calibri"/>
          <w:color w:val="000000"/>
        </w:rPr>
        <w:t xml:space="preserve">og </w:t>
      </w:r>
      <w:r w:rsidR="00E86119" w:rsidRPr="004134C7">
        <w:rPr>
          <w:rFonts w:ascii="Calibri" w:eastAsia="Calibri" w:hAnsi="Calibri" w:cs="Calibri"/>
          <w:color w:val="000000"/>
        </w:rPr>
        <w:t>fra H</w:t>
      </w:r>
      <w:r w:rsidR="00DC45E3" w:rsidRPr="004134C7">
        <w:rPr>
          <w:rFonts w:ascii="Calibri" w:eastAsia="Calibri" w:hAnsi="Calibri" w:cs="Calibri"/>
          <w:color w:val="000000"/>
        </w:rPr>
        <w:t>elsedirektoratet.</w:t>
      </w:r>
      <w:r w:rsidR="00DC45E3" w:rsidRPr="00DE5298">
        <w:rPr>
          <w:rFonts w:ascii="Calibri" w:eastAsia="Calibri" w:hAnsi="Calibri" w:cs="Calibri"/>
          <w:color w:val="000000"/>
        </w:rPr>
        <w:t xml:space="preserve"> </w:t>
      </w:r>
    </w:p>
    <w:p w14:paraId="4291C760" w14:textId="6D1C46D8" w:rsidR="0031053E" w:rsidRPr="00DE5298" w:rsidRDefault="0021736C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C066C4">
        <w:rPr>
          <w:rFonts w:asciiTheme="minorHAnsi" w:hAnsiTheme="minorHAnsi" w:cstheme="minorHAnsi"/>
        </w:rPr>
        <w:t>2</w:t>
      </w:r>
      <w:r w:rsidR="0031053E" w:rsidRPr="00CD0551">
        <w:rPr>
          <w:rFonts w:asciiTheme="minorHAnsi" w:hAnsiTheme="minorHAnsi" w:cstheme="minorHAnsi"/>
        </w:rPr>
        <w:t>.</w:t>
      </w:r>
      <w:r w:rsidR="0031053E" w:rsidRPr="00A907AF">
        <w:rPr>
          <w:rFonts w:asciiTheme="minorHAnsi" w:hAnsiTheme="minorHAnsi" w:cstheme="minorHAnsi"/>
        </w:rPr>
        <w:t>3</w:t>
      </w:r>
      <w:r w:rsidR="0031053E" w:rsidRPr="00CD0551">
        <w:rPr>
          <w:rFonts w:asciiTheme="minorHAnsi" w:hAnsiTheme="minorHAnsi" w:cstheme="minorHAnsi"/>
        </w:rPr>
        <w:t xml:space="preserve"> Kommunikasjonsarbeid</w:t>
      </w:r>
    </w:p>
    <w:p w14:paraId="6D9A9127" w14:textId="1950E965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Alle utviklingssentralene har </w:t>
      </w:r>
      <w:r w:rsidR="00BD0409"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hvert år 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>jobbet systematisk med kommunikasjonsarbeid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 og har en egen kommunikasjon</w:t>
      </w:r>
      <w:r w:rsidR="00BA60FD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plan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>I 202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 har alle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 egne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nett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sider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og sider 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på sosiale medier 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>med informasjon om tilbudet</w:t>
      </w:r>
      <w:r w:rsidR="00455991" w:rsidRPr="00284A4E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D87996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Alle har også 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>bidra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tt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 til medieoppslag lokalt </w:t>
      </w:r>
      <w:r w:rsidR="005A11E1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og bruker sosiale medier regelmessig </w:t>
      </w:r>
      <w:r w:rsidRPr="00284A4E">
        <w:rPr>
          <w:rFonts w:asciiTheme="minorHAnsi" w:hAnsiTheme="minorHAnsi" w:cstheme="minorHAnsi"/>
          <w:color w:val="212121"/>
          <w:sz w:val="22"/>
          <w:szCs w:val="22"/>
        </w:rPr>
        <w:t>(figur 1).</w:t>
      </w:r>
      <w:r w:rsidR="0014065F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>1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82593" w:rsidRPr="00284A4E">
        <w:rPr>
          <w:rFonts w:asciiTheme="minorHAnsi" w:hAnsiTheme="minorHAnsi" w:cstheme="minorHAnsi"/>
          <w:color w:val="212121"/>
          <w:sz w:val="22"/>
          <w:szCs w:val="22"/>
        </w:rPr>
        <w:t>utviklingssentrale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>r har</w:t>
      </w:r>
      <w:r w:rsidR="00982593" w:rsidRPr="00284A4E">
        <w:rPr>
          <w:rFonts w:asciiTheme="minorHAnsi" w:hAnsiTheme="minorHAnsi" w:cstheme="minorHAnsi"/>
          <w:color w:val="212121"/>
          <w:sz w:val="22"/>
          <w:szCs w:val="22"/>
        </w:rPr>
        <w:t xml:space="preserve"> bidratt med innlegg på konferanser regionalt og nasjonalt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 xml:space="preserve">, og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9</w:t>
      </w:r>
      <w:r w:rsidR="00982593">
        <w:rPr>
          <w:rFonts w:asciiTheme="minorHAnsi" w:hAnsiTheme="minorHAnsi" w:cstheme="minorHAnsi"/>
          <w:color w:val="212121"/>
          <w:sz w:val="22"/>
          <w:szCs w:val="22"/>
        </w:rPr>
        <w:t xml:space="preserve"> utviklingssentraler har bidratt til medieoppslag regionalt og nasjonalt. </w:t>
      </w:r>
    </w:p>
    <w:p w14:paraId="5DBF78DB" w14:textId="6ABD078B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772998">
        <w:rPr>
          <w:rFonts w:asciiTheme="minorHAnsi" w:hAnsiTheme="minorHAnsi" w:cstheme="minorHAnsi"/>
          <w:color w:val="212121"/>
          <w:sz w:val="22"/>
          <w:szCs w:val="22"/>
        </w:rPr>
        <w:t>Målgruppen for kommunikasjon er politikere, beslutningstakere, fastleger og annet helsepersonell</w:t>
      </w:r>
      <w:r w:rsidR="00772998" w:rsidRPr="00772998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77299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772998" w:rsidRPr="00772998">
        <w:rPr>
          <w:rFonts w:asciiTheme="minorHAnsi" w:hAnsiTheme="minorHAnsi" w:cstheme="minorHAnsi"/>
          <w:color w:val="212121"/>
          <w:sz w:val="22"/>
          <w:szCs w:val="22"/>
        </w:rPr>
        <w:t xml:space="preserve">Nav, spesialisthelsetjenesten, presse </w:t>
      </w:r>
      <w:r w:rsidRPr="00772998">
        <w:rPr>
          <w:rFonts w:asciiTheme="minorHAnsi" w:hAnsiTheme="minorHAnsi" w:cstheme="minorHAnsi"/>
          <w:color w:val="212121"/>
          <w:sz w:val="22"/>
          <w:szCs w:val="22"/>
        </w:rPr>
        <w:t xml:space="preserve">og befolkningen generelt (figur 2). </w:t>
      </w:r>
    </w:p>
    <w:p w14:paraId="20C65297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0C9E526A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2968F0CB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6F3874FE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1E703928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7EF6E393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7D39E7C3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25FF8CA6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01D4A41D" w14:textId="77777777" w:rsidR="00342FE1" w:rsidRDefault="00342FE1" w:rsidP="0031053E">
      <w:pPr>
        <w:shd w:val="clear" w:color="auto" w:fill="FCFFFC"/>
        <w:rPr>
          <w:rFonts w:cstheme="minorHAnsi"/>
          <w:i/>
          <w:iCs/>
          <w:color w:val="212121"/>
        </w:rPr>
      </w:pPr>
    </w:p>
    <w:p w14:paraId="388F229B" w14:textId="55A8A195" w:rsidR="0021736C" w:rsidRPr="00EC32A4" w:rsidRDefault="009F7AE6" w:rsidP="0031053E">
      <w:pPr>
        <w:shd w:val="clear" w:color="auto" w:fill="FCFFFC"/>
        <w:rPr>
          <w:rFonts w:cstheme="minorHAnsi"/>
          <w:i/>
          <w:iCs/>
          <w:color w:val="212121"/>
        </w:rPr>
      </w:pPr>
      <w:r w:rsidRPr="00EC32A4">
        <w:rPr>
          <w:rFonts w:cstheme="minorHAnsi"/>
          <w:i/>
          <w:iCs/>
          <w:color w:val="212121"/>
        </w:rPr>
        <w:lastRenderedPageBreak/>
        <w:t>F</w:t>
      </w:r>
      <w:r w:rsidR="00D11FB3" w:rsidRPr="00EC32A4">
        <w:rPr>
          <w:rFonts w:cstheme="minorHAnsi"/>
          <w:i/>
          <w:iCs/>
          <w:color w:val="212121"/>
        </w:rPr>
        <w:t>igur</w:t>
      </w:r>
      <w:r w:rsidRPr="00EC32A4">
        <w:rPr>
          <w:rFonts w:cstheme="minorHAnsi"/>
          <w:i/>
          <w:iCs/>
          <w:color w:val="212121"/>
        </w:rPr>
        <w:t xml:space="preserve"> </w:t>
      </w:r>
      <w:r w:rsidR="00073CD6" w:rsidRPr="00EC32A4">
        <w:rPr>
          <w:rFonts w:cstheme="minorHAnsi"/>
          <w:i/>
          <w:iCs/>
          <w:color w:val="212121"/>
        </w:rPr>
        <w:t>1</w:t>
      </w:r>
      <w:r w:rsidR="00CB2C51" w:rsidRPr="00EC32A4">
        <w:rPr>
          <w:rFonts w:cstheme="minorHAnsi"/>
          <w:i/>
          <w:iCs/>
          <w:color w:val="212121"/>
        </w:rPr>
        <w:t xml:space="preserve">: </w:t>
      </w:r>
      <w:r w:rsidR="00883A8F" w:rsidRPr="00EC32A4">
        <w:rPr>
          <w:rFonts w:cstheme="minorHAnsi"/>
          <w:i/>
          <w:iCs/>
          <w:color w:val="212121"/>
        </w:rPr>
        <w:t>Systematisk k</w:t>
      </w:r>
      <w:r w:rsidR="005D2A86" w:rsidRPr="00EC32A4">
        <w:rPr>
          <w:rFonts w:cstheme="minorHAnsi"/>
          <w:i/>
          <w:iCs/>
          <w:color w:val="212121"/>
        </w:rPr>
        <w:t>ommunikasjonsarbeid</w:t>
      </w:r>
      <w:r w:rsidR="00883A8F" w:rsidRPr="00EC32A4">
        <w:rPr>
          <w:rFonts w:cstheme="minorHAnsi"/>
          <w:i/>
          <w:iCs/>
          <w:color w:val="212121"/>
        </w:rPr>
        <w:t>. Antall utviklingssentraler. 2024</w:t>
      </w:r>
    </w:p>
    <w:p w14:paraId="0C873048" w14:textId="1C722211" w:rsidR="00D87996" w:rsidRPr="00D87996" w:rsidRDefault="00883A8F" w:rsidP="00BB496D">
      <w:pPr>
        <w:shd w:val="clear" w:color="auto" w:fill="FCFFFC"/>
        <w:rPr>
          <w:rFonts w:cstheme="minorHAnsi"/>
          <w:color w:val="212121"/>
        </w:rPr>
      </w:pPr>
      <w:r w:rsidRPr="00D87996">
        <w:rPr>
          <w:noProof/>
        </w:rPr>
        <w:drawing>
          <wp:inline distT="0" distB="0" distL="0" distR="0" wp14:anchorId="2D736863" wp14:editId="44185DCC">
            <wp:extent cx="5286851" cy="2571274"/>
            <wp:effectExtent l="0" t="0" r="9525" b="6985"/>
            <wp:docPr id="563100852" name="Diagram 1" descr="Hovedfunn: Mange aktører kommuniserer i sosiale medier og på egen nettside. I tillegg bidrar mange til oppslag i lokale medier.">
              <a:extLst xmlns:a="http://schemas.openxmlformats.org/drawingml/2006/main">
                <a:ext uri="{FF2B5EF4-FFF2-40B4-BE49-F238E27FC236}">
                  <a16:creationId xmlns:a16="http://schemas.microsoft.com/office/drawing/2014/main" id="{31A5868A-63C0-C4B7-D688-09C619BE7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F63A46" w14:textId="77777777" w:rsidR="00D87996" w:rsidRPr="00D87996" w:rsidRDefault="00D87996" w:rsidP="00BB496D">
      <w:pPr>
        <w:shd w:val="clear" w:color="auto" w:fill="FCFFFC"/>
        <w:rPr>
          <w:rFonts w:cstheme="minorHAnsi"/>
          <w:color w:val="212121"/>
        </w:rPr>
      </w:pPr>
    </w:p>
    <w:p w14:paraId="3E5351DB" w14:textId="3C4EBD4F" w:rsidR="00BB496D" w:rsidRPr="00D87996" w:rsidRDefault="00073CD6" w:rsidP="00BB496D">
      <w:pPr>
        <w:shd w:val="clear" w:color="auto" w:fill="FCFFFC"/>
        <w:rPr>
          <w:rFonts w:cstheme="minorHAnsi"/>
          <w:color w:val="212121"/>
        </w:rPr>
      </w:pPr>
      <w:r w:rsidRPr="00EC32A4">
        <w:rPr>
          <w:rFonts w:cstheme="minorHAnsi"/>
          <w:i/>
          <w:iCs/>
          <w:color w:val="212121"/>
        </w:rPr>
        <w:t>Figur 2</w:t>
      </w:r>
      <w:r w:rsidR="00883A8F" w:rsidRPr="00EC32A4">
        <w:rPr>
          <w:rFonts w:cstheme="minorHAnsi"/>
          <w:i/>
          <w:iCs/>
          <w:color w:val="212121"/>
        </w:rPr>
        <w:t>:</w:t>
      </w:r>
      <w:r w:rsidRPr="00EC32A4">
        <w:rPr>
          <w:rFonts w:cstheme="minorHAnsi"/>
          <w:i/>
          <w:iCs/>
          <w:color w:val="212121"/>
        </w:rPr>
        <w:t xml:space="preserve"> Målgrupper for kommunikasjon</w:t>
      </w:r>
      <w:r w:rsidR="00BB496D" w:rsidRPr="00EC32A4">
        <w:rPr>
          <w:rFonts w:cstheme="minorHAnsi"/>
          <w:i/>
          <w:iCs/>
          <w:color w:val="212121"/>
        </w:rPr>
        <w:t xml:space="preserve"> </w:t>
      </w:r>
      <w:r w:rsidR="00883A8F" w:rsidRPr="00EC32A4">
        <w:rPr>
          <w:rFonts w:cstheme="minorHAnsi"/>
          <w:i/>
          <w:iCs/>
          <w:color w:val="212121"/>
        </w:rPr>
        <w:t>2024. Antall utvik</w:t>
      </w:r>
      <w:r w:rsidR="00D87996" w:rsidRPr="00EC32A4">
        <w:rPr>
          <w:rFonts w:cstheme="minorHAnsi"/>
          <w:i/>
          <w:iCs/>
          <w:color w:val="212121"/>
        </w:rPr>
        <w:t>l</w:t>
      </w:r>
      <w:r w:rsidR="00883A8F" w:rsidRPr="00EC32A4">
        <w:rPr>
          <w:rFonts w:cstheme="minorHAnsi"/>
          <w:i/>
          <w:iCs/>
          <w:color w:val="212121"/>
        </w:rPr>
        <w:t>ingssentraler</w:t>
      </w:r>
      <w:r w:rsidR="00883A8F" w:rsidRPr="00D87996">
        <w:rPr>
          <w:rFonts w:cstheme="minorHAnsi"/>
          <w:color w:val="212121"/>
        </w:rPr>
        <w:t>.</w:t>
      </w:r>
    </w:p>
    <w:p w14:paraId="59A7FEC0" w14:textId="4E46330A" w:rsidR="005F39A2" w:rsidRPr="005D2A86" w:rsidRDefault="009A3146" w:rsidP="0031053E">
      <w:pPr>
        <w:shd w:val="clear" w:color="auto" w:fill="FCFFFC"/>
        <w:rPr>
          <w:rFonts w:cstheme="minorHAnsi"/>
          <w:color w:val="212121"/>
          <w:highlight w:val="yellow"/>
        </w:rPr>
      </w:pPr>
      <w:r>
        <w:rPr>
          <w:noProof/>
        </w:rPr>
        <w:drawing>
          <wp:inline distT="0" distB="0" distL="0" distR="0" wp14:anchorId="29A98C68" wp14:editId="3A9A38C2">
            <wp:extent cx="5128260" cy="3067050"/>
            <wp:effectExtent l="0" t="0" r="15240" b="6350"/>
            <wp:docPr id="1716521798" name="Diagram 1" descr="De viktigste målgruppene for kommunikasjon er befolkningen generelt, helsepersonell og Nav samt politikere og andre beslutningstakere.">
              <a:extLst xmlns:a="http://schemas.openxmlformats.org/drawingml/2006/main">
                <a:ext uri="{FF2B5EF4-FFF2-40B4-BE49-F238E27FC236}">
                  <a16:creationId xmlns:a16="http://schemas.microsoft.com/office/drawing/2014/main" id="{71819C8B-39DF-472E-EA5D-CB363E4706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8CCEBA3" w14:textId="5A716F8A" w:rsidR="0031053E" w:rsidRPr="00FC0ECB" w:rsidRDefault="00FE3BC7" w:rsidP="005A11E1">
      <w:pPr>
        <w:shd w:val="clear" w:color="auto" w:fill="FCFFFC"/>
        <w:rPr>
          <w:rFonts w:cstheme="minorHAnsi"/>
          <w:color w:val="212121"/>
        </w:rPr>
      </w:pPr>
      <w:r>
        <w:rPr>
          <w:rFonts w:cstheme="minorHAnsi"/>
          <w:color w:val="212121"/>
        </w:rPr>
        <w:br/>
      </w:r>
      <w:r w:rsidR="0031053E" w:rsidRPr="00FC0ECB">
        <w:rPr>
          <w:rStyle w:val="Sterk"/>
          <w:rFonts w:cstheme="minorHAnsi"/>
          <w:color w:val="212121"/>
        </w:rPr>
        <w:t>Kommentar til kommunikasjonsarbeidet:</w:t>
      </w:r>
    </w:p>
    <w:p w14:paraId="58788C94" w14:textId="27440DCE" w:rsidR="0031053E" w:rsidRPr="00FC0ECB" w:rsidRDefault="007715DD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FC0ECB">
        <w:rPr>
          <w:rFonts w:asciiTheme="minorHAnsi" w:hAnsiTheme="minorHAnsi" w:cstheme="minorHAnsi"/>
          <w:color w:val="212121"/>
          <w:sz w:val="22"/>
          <w:szCs w:val="22"/>
        </w:rPr>
        <w:t>Alle utviklingssentraler har flere målgrupper for sitt kommuni</w:t>
      </w:r>
      <w:r w:rsidR="002A34DE" w:rsidRPr="00FC0ECB">
        <w:rPr>
          <w:rFonts w:asciiTheme="minorHAnsi" w:hAnsiTheme="minorHAnsi" w:cstheme="minorHAnsi"/>
          <w:color w:val="212121"/>
          <w:sz w:val="22"/>
          <w:szCs w:val="22"/>
        </w:rPr>
        <w:t>k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asjonsarbeid. </w:t>
      </w:r>
      <w:r w:rsidR="00420E27">
        <w:rPr>
          <w:rFonts w:asciiTheme="minorHAnsi" w:hAnsiTheme="minorHAnsi" w:cstheme="minorHAnsi"/>
          <w:color w:val="212121"/>
          <w:sz w:val="22"/>
          <w:szCs w:val="22"/>
        </w:rPr>
        <w:t>Siden 2015 har a</w:t>
      </w:r>
      <w:r w:rsidR="0031053E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lle utviklingssentralene </w:t>
      </w:r>
      <w:r w:rsidR="00FE7CD0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hatt </w:t>
      </w:r>
      <w:r w:rsidR="0031053E" w:rsidRPr="00FC0ECB">
        <w:rPr>
          <w:rFonts w:asciiTheme="minorHAnsi" w:hAnsiTheme="minorHAnsi" w:cstheme="minorHAnsi"/>
          <w:color w:val="212121"/>
          <w:sz w:val="22"/>
          <w:szCs w:val="22"/>
        </w:rPr>
        <w:t>egne sider på sosiale medier og er på digitale plattformer som når bredt ut i befolkningen, slik som Facebook og Instagram.</w:t>
      </w:r>
      <w:r w:rsidR="008F23B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I kategorien </w:t>
      </w:r>
      <w:r w:rsidR="00ED599D" w:rsidRPr="00FC0ECB">
        <w:rPr>
          <w:rFonts w:asciiTheme="minorHAnsi" w:hAnsiTheme="minorHAnsi" w:cstheme="minorHAnsi"/>
          <w:color w:val="212121"/>
          <w:sz w:val="22"/>
          <w:szCs w:val="22"/>
        </w:rPr>
        <w:t>"</w:t>
      </w:r>
      <w:r w:rsidR="008F23BA" w:rsidRPr="00FC0ECB">
        <w:rPr>
          <w:rFonts w:asciiTheme="minorHAnsi" w:hAnsiTheme="minorHAnsi" w:cstheme="minorHAnsi"/>
          <w:color w:val="212121"/>
          <w:sz w:val="22"/>
          <w:szCs w:val="22"/>
        </w:rPr>
        <w:t>andre</w:t>
      </w:r>
      <w:r w:rsidR="00ED599D" w:rsidRPr="00FC0ECB">
        <w:rPr>
          <w:rFonts w:asciiTheme="minorHAnsi" w:hAnsiTheme="minorHAnsi" w:cstheme="minorHAnsi"/>
          <w:color w:val="212121"/>
          <w:sz w:val="22"/>
          <w:szCs w:val="22"/>
        </w:rPr>
        <w:t>"</w:t>
      </w:r>
      <w:r w:rsidR="008F23B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inngår</w:t>
      </w:r>
      <w:r w:rsidR="00B07264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minoritetsbefolkningen, flyktninger og flyktningetjenesten</w:t>
      </w:r>
      <w:r w:rsidR="008F23B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</w:p>
    <w:p w14:paraId="59449715" w14:textId="4EF341CB" w:rsidR="00DB6897" w:rsidRPr="00FC0ECB" w:rsidRDefault="0045110F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Alle utviklingssentralene oppgir </w:t>
      </w:r>
      <w:r w:rsidR="002A34DE" w:rsidRPr="00FC0ECB">
        <w:rPr>
          <w:rFonts w:asciiTheme="minorHAnsi" w:hAnsiTheme="minorHAnsi" w:cstheme="minorHAnsi"/>
          <w:color w:val="212121"/>
          <w:sz w:val="22"/>
          <w:szCs w:val="22"/>
        </w:rPr>
        <w:t>fastleger</w:t>
      </w:r>
      <w:r w:rsidR="00F16F99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og befolkningen som målgruppe for informasjon. </w:t>
      </w:r>
      <w:r w:rsidR="00D57C8C" w:rsidRPr="00FC0ECB">
        <w:rPr>
          <w:rFonts w:asciiTheme="minorHAnsi" w:hAnsiTheme="minorHAnsi" w:cstheme="minorHAnsi"/>
          <w:color w:val="212121"/>
          <w:sz w:val="22"/>
          <w:szCs w:val="22"/>
        </w:rPr>
        <w:t>P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olitikere</w:t>
      </w:r>
      <w:r w:rsidR="006C014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og 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beslutningstaker</w:t>
      </w:r>
      <w:r w:rsidR="00D57C8C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e er også </w:t>
      </w:r>
      <w:r w:rsidR="00DB6897" w:rsidRPr="00FC0ECB">
        <w:rPr>
          <w:rFonts w:asciiTheme="minorHAnsi" w:hAnsiTheme="minorHAnsi" w:cstheme="minorHAnsi"/>
          <w:color w:val="212121"/>
          <w:sz w:val="22"/>
          <w:szCs w:val="22"/>
        </w:rPr>
        <w:t>viktig</w:t>
      </w:r>
      <w:r w:rsidR="00A3404B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="00DB6897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57C8C" w:rsidRPr="00FC0ECB">
        <w:rPr>
          <w:rFonts w:asciiTheme="minorHAnsi" w:hAnsiTheme="minorHAnsi" w:cstheme="minorHAnsi"/>
          <w:color w:val="212121"/>
          <w:sz w:val="22"/>
          <w:szCs w:val="22"/>
        </w:rPr>
        <w:t>målgruppe</w:t>
      </w:r>
      <w:r w:rsidR="00A3404B">
        <w:rPr>
          <w:rFonts w:asciiTheme="minorHAnsi" w:hAnsiTheme="minorHAnsi" w:cstheme="minorHAnsi"/>
          <w:color w:val="212121"/>
          <w:sz w:val="22"/>
          <w:szCs w:val="22"/>
        </w:rPr>
        <w:t>r</w:t>
      </w:r>
      <w:r w:rsidR="00DB6897" w:rsidRPr="00FC0ECB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0C146756" w14:textId="51264E79" w:rsidR="006C014A" w:rsidRPr="00667EBC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FC0ECB">
        <w:rPr>
          <w:rFonts w:asciiTheme="minorHAnsi" w:hAnsiTheme="minorHAnsi" w:cstheme="minorHAnsi"/>
          <w:color w:val="212121"/>
          <w:sz w:val="22"/>
          <w:szCs w:val="22"/>
        </w:rPr>
        <w:t>NAV, spesialisthe</w:t>
      </w:r>
      <w:r w:rsidR="00635EFA" w:rsidRPr="00FC0ECB">
        <w:rPr>
          <w:rFonts w:asciiTheme="minorHAnsi" w:hAnsiTheme="minorHAnsi" w:cstheme="minorHAnsi"/>
          <w:color w:val="212121"/>
          <w:sz w:val="22"/>
          <w:szCs w:val="22"/>
        </w:rPr>
        <w:t>l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setjenesten</w:t>
      </w:r>
      <w:r w:rsidR="006C014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og presse 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er oppgitt som målgruppe for kommunikasjonsarbeidet </w:t>
      </w:r>
      <w:r w:rsidR="00C43FAE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av flere utviklingssentraler enn tidligere. Det </w:t>
      </w:r>
      <w:r w:rsidR="007811FB" w:rsidRPr="00FC0ECB">
        <w:rPr>
          <w:rFonts w:asciiTheme="minorHAnsi" w:hAnsiTheme="minorHAnsi" w:cstheme="minorHAnsi"/>
          <w:color w:val="212121"/>
          <w:sz w:val="22"/>
          <w:szCs w:val="22"/>
        </w:rPr>
        <w:t>kan ha sammenheng med økt etterspørsel fra disse aktørene</w:t>
      </w:r>
      <w:r w:rsidR="00B207E6" w:rsidRPr="00FC0EC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 Tilbudet i frisklivss</w:t>
      </w:r>
      <w:r w:rsidR="00D87996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>ntralene kan være aktuelt og viktig for personer som skal styrke sin arbeidsevne og har som må</w:t>
      </w:r>
      <w:r w:rsidR="00B563F4">
        <w:rPr>
          <w:rFonts w:asciiTheme="minorHAnsi" w:hAnsiTheme="minorHAnsi" w:cstheme="minorHAnsi"/>
          <w:color w:val="212121"/>
          <w:sz w:val="22"/>
          <w:szCs w:val="22"/>
        </w:rPr>
        <w:t>l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t xml:space="preserve"> å </w:t>
      </w:r>
      <w:r w:rsidR="00522EB0">
        <w:rPr>
          <w:rFonts w:asciiTheme="minorHAnsi" w:hAnsiTheme="minorHAnsi" w:cstheme="minorHAnsi"/>
          <w:color w:val="212121"/>
          <w:sz w:val="22"/>
          <w:szCs w:val="22"/>
        </w:rPr>
        <w:lastRenderedPageBreak/>
        <w:t xml:space="preserve">komme i/tilbake i arbeid. 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kan også ha sett behovet for tettere samarbeid med </w:t>
      </w:r>
      <w:r w:rsidR="00BD0409" w:rsidRPr="00FC0ECB">
        <w:rPr>
          <w:rFonts w:asciiTheme="minorHAnsi" w:hAnsiTheme="minorHAnsi" w:cstheme="minorHAnsi"/>
          <w:color w:val="212121"/>
          <w:sz w:val="22"/>
          <w:szCs w:val="22"/>
        </w:rPr>
        <w:t>NAV</w:t>
      </w:r>
      <w:r w:rsidR="002B1A34" w:rsidRPr="00FC0ECB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6C014A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BD0409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som kan henvise til frisklivssentralene som del av aktivitetsplikten for sine brukere, </w:t>
      </w:r>
      <w:r w:rsidR="00CF7857">
        <w:rPr>
          <w:rFonts w:asciiTheme="minorHAnsi" w:hAnsiTheme="minorHAnsi" w:cstheme="minorHAnsi"/>
          <w:color w:val="212121"/>
          <w:sz w:val="22"/>
          <w:szCs w:val="22"/>
        </w:rPr>
        <w:t>p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ressen</w:t>
      </w:r>
      <w:r w:rsidR="002B1A34" w:rsidRPr="00FC0ECB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som bl</w:t>
      </w:r>
      <w:r w:rsidR="002B1A34" w:rsidRPr="00FC0EC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>a. kan bidra til å gjøre tilbudet bedre kjent for innbyggerne og spesialisthelsetjenesten</w:t>
      </w:r>
      <w:r w:rsidR="002B1A34" w:rsidRPr="00FC0ECB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for å få til mer sammenhengende og koordinerte tjenester og forløp.</w:t>
      </w:r>
      <w:r w:rsidR="009D2801" w:rsidRPr="00FC0EC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1414A10B" w14:textId="07E18DBE" w:rsidR="0031053E" w:rsidRPr="00DE5298" w:rsidRDefault="00C066C4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053E" w:rsidRPr="00DE5298">
        <w:rPr>
          <w:rFonts w:asciiTheme="minorHAnsi" w:hAnsiTheme="minorHAnsi" w:cstheme="minorHAnsi"/>
        </w:rPr>
        <w:t>.4 Samarbeid</w:t>
      </w:r>
    </w:p>
    <w:p w14:paraId="7672E4EE" w14:textId="730760A1" w:rsidR="0031053E" w:rsidRPr="00DE5298" w:rsidRDefault="0031053E" w:rsidP="00D67335">
      <w:pPr>
        <w:pStyle w:val="Overskrift3"/>
      </w:pPr>
      <w:r w:rsidRPr="00DE5298">
        <w:t xml:space="preserve">3.4.1 Samarbeid med </w:t>
      </w:r>
      <w:r w:rsidR="00DC761F">
        <w:t>S</w:t>
      </w:r>
      <w:r w:rsidRPr="00DE5298">
        <w:t>tatsforvalter</w:t>
      </w:r>
    </w:p>
    <w:p w14:paraId="30C578AC" w14:textId="0006332A" w:rsidR="0031053E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har i </w:t>
      </w:r>
      <w:r w:rsidR="0064060C" w:rsidRPr="00B578F9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samarbeidet med </w:t>
      </w:r>
      <w:r w:rsidR="003B2054" w:rsidRPr="00B578F9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tatsforvalter om fagdager, kompetansebygging og nettverksarbeid. 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Tre</w:t>
      </w:r>
      <w:r w:rsidR="008B48E4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>utviklingssentral</w:t>
      </w:r>
      <w:r w:rsidR="00DA5FBA" w:rsidRPr="00B578F9">
        <w:rPr>
          <w:rFonts w:asciiTheme="minorHAnsi" w:hAnsiTheme="minorHAnsi" w:cstheme="minorHAnsi"/>
          <w:color w:val="212121"/>
          <w:sz w:val="22"/>
          <w:szCs w:val="22"/>
        </w:rPr>
        <w:t>er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har faste møter med Statsforvalter i eget fylke. 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Tre</w:t>
      </w:r>
      <w:r w:rsidR="008B48E4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>utviklingssentral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er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samarbeider med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tatsforvalter om FoU-arbeid. Utviklingssentralene har mest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dialog og 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samarbeid med </w:t>
      </w:r>
      <w:r w:rsidR="008B315B" w:rsidRPr="00B578F9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>tatsforvalteren i eget fylke, men samarbeid</w:t>
      </w:r>
      <w:r w:rsidR="00E45A11" w:rsidRPr="00B578F9">
        <w:rPr>
          <w:rFonts w:asciiTheme="minorHAnsi" w:hAnsiTheme="minorHAnsi" w:cstheme="minorHAnsi"/>
          <w:color w:val="212121"/>
          <w:sz w:val="22"/>
          <w:szCs w:val="22"/>
        </w:rPr>
        <w:t>er også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med </w:t>
      </w:r>
      <w:r w:rsidR="008B315B" w:rsidRPr="00B578F9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B578F9">
        <w:rPr>
          <w:rFonts w:asciiTheme="minorHAnsi" w:hAnsiTheme="minorHAnsi" w:cstheme="minorHAnsi"/>
          <w:color w:val="212121"/>
          <w:sz w:val="22"/>
          <w:szCs w:val="22"/>
        </w:rPr>
        <w:t>tatsforvalter i de andre fylkene i egen region.</w:t>
      </w:r>
    </w:p>
    <w:p w14:paraId="17D4B2CD" w14:textId="459D625B" w:rsidR="00CB4F26" w:rsidRDefault="008B48E4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Flere utviklingssentraler rapporterer at de ikke har hatt systematisk dialog eller samar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b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eid med </w:t>
      </w:r>
      <w:r w:rsidR="00DD0522">
        <w:rPr>
          <w:rFonts w:asciiTheme="minorHAnsi" w:hAnsiTheme="minorHAnsi" w:cstheme="minorHAnsi"/>
          <w:color w:val="212121"/>
          <w:sz w:val="22"/>
          <w:szCs w:val="22"/>
        </w:rPr>
        <w:t>S</w:t>
      </w:r>
      <w:r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a</w:t>
      </w:r>
      <w:r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s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forvalter i 2024. 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 xml:space="preserve">Mange embeter trakk seg fra formelle samarbeidsarenaer og nedprioriterte samarbeid med utviklingssentralene. </w:t>
      </w:r>
    </w:p>
    <w:p w14:paraId="12EED9DA" w14:textId="59BACBE2" w:rsidR="00CB4F26" w:rsidRPr="00DE5298" w:rsidRDefault="00D87996" w:rsidP="00597B9D">
      <w:pPr>
        <w:pStyle w:val="Merknadstekst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 xml:space="preserve">I 2024 har 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3</w:t>
      </w:r>
      <w:r w:rsidR="008B48E4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>utviklingssentrale</w:t>
      </w:r>
      <w:r>
        <w:rPr>
          <w:rFonts w:asciiTheme="minorHAnsi" w:hAnsiTheme="minorHAnsi" w:cstheme="minorHAnsi"/>
          <w:color w:val="212121"/>
          <w:sz w:val="22"/>
          <w:szCs w:val="22"/>
        </w:rPr>
        <w:t>r</w:t>
      </w:r>
      <w:r w:rsidR="00EC32A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>samarbeide</w:t>
      </w:r>
      <w:r w:rsidR="008B48E4"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="005F70E8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med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øvrige Statsforvaltere i </w:t>
      </w:r>
      <w:r w:rsidR="005F70E8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egen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>region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gjennom 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invitasjon til samarbeid,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>sporadisk dialog, nettverksarbeid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, faste møter, 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>fagdager</w:t>
      </w:r>
      <w:r w:rsidR="00487401" w:rsidRPr="00B578F9">
        <w:rPr>
          <w:rFonts w:asciiTheme="minorHAnsi" w:hAnsiTheme="minorHAnsi" w:cstheme="minorHAnsi"/>
          <w:color w:val="212121"/>
          <w:sz w:val="22"/>
          <w:szCs w:val="22"/>
        </w:rPr>
        <w:t xml:space="preserve"> og FoU-arbeid</w:t>
      </w:r>
      <w:r w:rsidR="008F23BA" w:rsidRPr="00B578F9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8F23BA" w:rsidRPr="00DE5298">
        <w:rPr>
          <w:rFonts w:asciiTheme="minorHAnsi" w:hAnsiTheme="minorHAnsi" w:cstheme="minorHAnsi"/>
          <w:color w:val="212121"/>
          <w:sz w:val="22"/>
          <w:szCs w:val="22"/>
        </w:rPr>
        <w:br/>
      </w:r>
    </w:p>
    <w:p w14:paraId="22B31BDA" w14:textId="7D12E513" w:rsidR="0031053E" w:rsidRPr="00DE5298" w:rsidRDefault="00C066C4" w:rsidP="00D67335">
      <w:pPr>
        <w:pStyle w:val="Overskrift3"/>
      </w:pPr>
      <w:r>
        <w:t>2</w:t>
      </w:r>
      <w:r w:rsidR="0031053E" w:rsidRPr="00DE5298">
        <w:t>.4.2 Samarbeid med fylkeskommunen</w:t>
      </w:r>
    </w:p>
    <w:p w14:paraId="4C404AF8" w14:textId="6E2C7165" w:rsidR="0031053E" w:rsidRPr="00C6320B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samarbeider med fylkeskommunen i eget fylke om fagdager, kompetansebygging og nettverksarbeid. 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Fire</w:t>
      </w:r>
      <w:r w:rsidR="00CB4F26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utviklingssentraler har faste møter med fylkeskommunen i eget fylke. </w:t>
      </w:r>
      <w:r w:rsidR="007D6691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CB4F26">
        <w:rPr>
          <w:rFonts w:asciiTheme="minorHAnsi" w:hAnsiTheme="minorHAnsi" w:cstheme="minorHAnsi"/>
          <w:color w:val="212121"/>
          <w:sz w:val="22"/>
          <w:szCs w:val="22"/>
        </w:rPr>
        <w:t>eks</w:t>
      </w:r>
      <w:r w:rsidR="007D6691">
        <w:rPr>
          <w:rFonts w:asciiTheme="minorHAnsi" w:hAnsiTheme="minorHAnsi" w:cstheme="minorHAnsi"/>
          <w:color w:val="212121"/>
          <w:sz w:val="22"/>
          <w:szCs w:val="22"/>
        </w:rPr>
        <w:t xml:space="preserve"> utviklingssentraler</w:t>
      </w:r>
      <w:r w:rsidR="00CB4F26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6320B">
        <w:rPr>
          <w:rFonts w:asciiTheme="minorHAnsi" w:hAnsiTheme="minorHAnsi" w:cstheme="minorHAnsi"/>
          <w:color w:val="212121"/>
          <w:sz w:val="22"/>
          <w:szCs w:val="22"/>
        </w:rPr>
        <w:t>samarbeider også om FoU-arbeid og prosjekter.</w:t>
      </w:r>
    </w:p>
    <w:p w14:paraId="79D015E6" w14:textId="61FDB08C" w:rsidR="00487401" w:rsidRDefault="00CB4F26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 xml:space="preserve">6 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>utviklingssentrale</w:t>
      </w:r>
      <w:r>
        <w:rPr>
          <w:rFonts w:asciiTheme="minorHAnsi" w:hAnsiTheme="minorHAnsi" w:cstheme="minorHAnsi"/>
          <w:color w:val="212121"/>
          <w:sz w:val="22"/>
          <w:szCs w:val="22"/>
        </w:rPr>
        <w:t>r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samarbeider med øvrige fylkeskommuner i </w:t>
      </w:r>
      <w:r w:rsidR="007712B3">
        <w:rPr>
          <w:rFonts w:asciiTheme="minorHAnsi" w:hAnsiTheme="minorHAnsi" w:cstheme="minorHAnsi"/>
          <w:color w:val="212121"/>
          <w:sz w:val="22"/>
          <w:szCs w:val="22"/>
        </w:rPr>
        <w:t>helse-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>regionen gjennom invitasjon til samarbeid, sporadisk dialog, nettverksarbeid</w:t>
      </w:r>
      <w:r w:rsidR="00457BA4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>fagdager</w:t>
      </w:r>
      <w:r w:rsidR="00457BA4">
        <w:rPr>
          <w:rFonts w:asciiTheme="minorHAnsi" w:hAnsiTheme="minorHAnsi" w:cstheme="minorHAnsi"/>
          <w:color w:val="212121"/>
          <w:sz w:val="22"/>
          <w:szCs w:val="22"/>
        </w:rPr>
        <w:t>, kompetansebygging og FoU-arbeid</w:t>
      </w:r>
      <w:r w:rsidR="00487401" w:rsidRPr="00C6320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6C014A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Én utviklingssentral har faste møter med </w:t>
      </w:r>
      <w:r w:rsidR="00E53221">
        <w:rPr>
          <w:rFonts w:asciiTheme="minorHAnsi" w:hAnsiTheme="minorHAnsi" w:cstheme="minorHAnsi"/>
          <w:color w:val="212121"/>
          <w:sz w:val="22"/>
          <w:szCs w:val="22"/>
        </w:rPr>
        <w:t xml:space="preserve">øvrige 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fylkeskommuner i </w:t>
      </w:r>
      <w:r w:rsidR="00E53221">
        <w:rPr>
          <w:rFonts w:asciiTheme="minorHAnsi" w:hAnsiTheme="minorHAnsi" w:cstheme="minorHAnsi"/>
          <w:color w:val="212121"/>
          <w:sz w:val="22"/>
          <w:szCs w:val="22"/>
        </w:rPr>
        <w:t>helse-</w:t>
      </w:r>
      <w:r>
        <w:rPr>
          <w:rFonts w:asciiTheme="minorHAnsi" w:hAnsiTheme="minorHAnsi" w:cstheme="minorHAnsi"/>
          <w:color w:val="212121"/>
          <w:sz w:val="22"/>
          <w:szCs w:val="22"/>
        </w:rPr>
        <w:t>region</w:t>
      </w:r>
      <w:r w:rsidR="0090567B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="007712B3">
        <w:rPr>
          <w:rFonts w:asciiTheme="minorHAnsi" w:hAnsiTheme="minorHAnsi" w:cstheme="minorHAnsi"/>
          <w:color w:val="212121"/>
          <w:sz w:val="22"/>
          <w:szCs w:val="22"/>
        </w:rPr>
        <w:t>n</w:t>
      </w:r>
      <w:r w:rsidR="00995D18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5988DE97" w14:textId="620E4CA5" w:rsidR="0031053E" w:rsidRPr="00C6320B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6320B">
        <w:rPr>
          <w:rFonts w:asciiTheme="minorHAnsi" w:eastAsiaTheme="majorEastAsia" w:hAnsiTheme="minorHAnsi" w:cstheme="minorHAnsi"/>
          <w:b/>
          <w:bCs/>
          <w:sz w:val="22"/>
          <w:szCs w:val="22"/>
        </w:rPr>
        <w:t>Kommentar – samarbeid med Statsforvalter og fylkeskommunen:</w:t>
      </w:r>
    </w:p>
    <w:p w14:paraId="72D0202B" w14:textId="114454D4" w:rsidR="0031053E" w:rsidRDefault="006A09C7" w:rsidP="00D87996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C6320B">
        <w:rPr>
          <w:rFonts w:asciiTheme="minorHAnsi" w:hAnsiTheme="minorHAnsi" w:cstheme="minorHAnsi"/>
          <w:color w:val="212121"/>
          <w:sz w:val="22"/>
          <w:szCs w:val="22"/>
        </w:rPr>
        <w:t>Fylkes</w:t>
      </w:r>
      <w:r w:rsidR="0005396B" w:rsidRPr="00C6320B">
        <w:rPr>
          <w:rFonts w:asciiTheme="minorHAnsi" w:hAnsiTheme="minorHAnsi" w:cstheme="minorHAnsi"/>
          <w:color w:val="212121"/>
          <w:sz w:val="22"/>
          <w:szCs w:val="22"/>
        </w:rPr>
        <w:t>kommuner</w:t>
      </w:r>
      <w:r w:rsidR="00BC256B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organiserer nettverk og arrangerer fagdager for å sikre kvalitet- og utviklingsarbeid i regionene. Utviklingssentralene bidrar i dette arbeidet. </w:t>
      </w:r>
      <w:r w:rsidR="00BC256B" w:rsidRPr="00C6320B">
        <w:rPr>
          <w:rFonts w:asciiTheme="minorHAnsi" w:hAnsiTheme="minorHAnsi" w:cstheme="minorHAnsi"/>
          <w:color w:val="212121"/>
          <w:sz w:val="22"/>
          <w:szCs w:val="22"/>
        </w:rPr>
        <w:t>I noen fylke</w:t>
      </w:r>
      <w:r w:rsidR="00800E09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r er det utviklingssentralen eller </w:t>
      </w:r>
      <w:r w:rsidR="00740B8F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noen kommuner/bydeler i samarbeid som koordinerer og driver nettverkene. </w:t>
      </w:r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har vært en samarbeidspartner for fylkeskommunene og bidratt til å styrke samhandlingen på tvers av kommunegrenser i regionen. </w:t>
      </w:r>
      <w:r w:rsidR="00457BA4">
        <w:rPr>
          <w:rFonts w:asciiTheme="minorHAnsi" w:hAnsiTheme="minorHAnsi" w:cstheme="minorHAnsi"/>
          <w:color w:val="212121"/>
          <w:sz w:val="22"/>
          <w:szCs w:val="22"/>
        </w:rPr>
        <w:t xml:space="preserve">Mindre samarbeid med Statsforvalter i 2024 kan ha sammenheng med at friskliv, læring og mestring ikke inngikk i </w:t>
      </w:r>
      <w:proofErr w:type="spellStart"/>
      <w:r w:rsidR="00457BA4">
        <w:rPr>
          <w:rFonts w:asciiTheme="minorHAnsi" w:hAnsiTheme="minorHAnsi" w:cstheme="minorHAnsi"/>
          <w:color w:val="212121"/>
          <w:sz w:val="22"/>
          <w:szCs w:val="22"/>
        </w:rPr>
        <w:t>hovedinstruksen</w:t>
      </w:r>
      <w:proofErr w:type="spellEnd"/>
      <w:r w:rsidR="00457BA4">
        <w:rPr>
          <w:rFonts w:asciiTheme="minorHAnsi" w:hAnsiTheme="minorHAnsi" w:cstheme="minorHAnsi"/>
          <w:color w:val="212121"/>
          <w:sz w:val="22"/>
          <w:szCs w:val="22"/>
        </w:rPr>
        <w:t xml:space="preserve"> eller tildelingsbrevet til Statsforvalter i 2024. </w:t>
      </w:r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Gjennom tett samarbeid med </w:t>
      </w:r>
      <w:r w:rsidR="00631543" w:rsidRPr="00C6320B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tatsforvalter og fylkeskommune, bidrar utviklingssentralene til å </w:t>
      </w:r>
      <w:proofErr w:type="gramStart"/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>implementere</w:t>
      </w:r>
      <w:proofErr w:type="gramEnd"/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 xml:space="preserve"> anbefalinger for kommunale frisklivssentraler basert på </w:t>
      </w:r>
      <w:hyperlink r:id="rId17" w:history="1">
        <w:r w:rsidR="0031053E" w:rsidRPr="00C6320B">
          <w:rPr>
            <w:rStyle w:val="Hyperkobling"/>
            <w:rFonts w:asciiTheme="minorHAnsi" w:hAnsiTheme="minorHAnsi" w:cstheme="minorHAnsi"/>
            <w:color w:val="212121"/>
            <w:sz w:val="22"/>
            <w:szCs w:val="22"/>
          </w:rPr>
          <w:t>Veileder for kommunale frisklivssentraler</w:t>
        </w:r>
      </w:hyperlink>
      <w:r w:rsidR="0031053E" w:rsidRPr="00C6320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932FFD">
        <w:rPr>
          <w:rFonts w:asciiTheme="minorHAnsi" w:hAnsiTheme="minorHAnsi" w:cstheme="minorHAnsi"/>
          <w:color w:val="212121"/>
          <w:sz w:val="22"/>
          <w:szCs w:val="22"/>
        </w:rPr>
        <w:br/>
      </w:r>
    </w:p>
    <w:p w14:paraId="356EFF3E" w14:textId="58EB17BE" w:rsidR="0031053E" w:rsidRPr="00DE5298" w:rsidRDefault="00C066C4" w:rsidP="00D67335">
      <w:pPr>
        <w:pStyle w:val="Overskrift3"/>
      </w:pPr>
      <w:r>
        <w:t>2</w:t>
      </w:r>
      <w:r w:rsidR="0031053E" w:rsidRPr="00DE5298">
        <w:t>.4.3 Samarbeid med andre utviklingssentraler</w:t>
      </w:r>
    </w:p>
    <w:p w14:paraId="12792464" w14:textId="03F970BB" w:rsidR="00E06485" w:rsidRPr="00481886" w:rsidRDefault="00452A16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DB5F4D">
        <w:rPr>
          <w:rFonts w:asciiTheme="minorHAnsi" w:hAnsiTheme="minorHAnsi" w:cstheme="minorHAnsi"/>
          <w:color w:val="212121"/>
          <w:sz w:val="22"/>
          <w:szCs w:val="22"/>
        </w:rPr>
        <w:t>Stavanger kommune har vært k</w:t>
      </w:r>
      <w:r w:rsidR="00E06485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oordinator for nettverket </w:t>
      </w:r>
      <w:r w:rsidR="00D54B2F" w:rsidRPr="00DB5F4D">
        <w:rPr>
          <w:rFonts w:asciiTheme="minorHAnsi" w:hAnsiTheme="minorHAnsi" w:cstheme="minorHAnsi"/>
          <w:color w:val="212121"/>
          <w:sz w:val="22"/>
          <w:szCs w:val="22"/>
        </w:rPr>
        <w:t>av utviklingssentraler i 202</w:t>
      </w:r>
      <w:r w:rsidR="00866272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D54B2F" w:rsidRPr="00DB5F4D">
        <w:rPr>
          <w:rFonts w:asciiTheme="minorHAnsi" w:hAnsiTheme="minorHAnsi" w:cstheme="minorHAnsi"/>
          <w:color w:val="212121"/>
          <w:sz w:val="22"/>
          <w:szCs w:val="22"/>
        </w:rPr>
        <w:t>. Nettverket har opprettet et felles samhandling</w:t>
      </w:r>
      <w:r w:rsidR="00F72DBB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D54B2F" w:rsidRPr="00DB5F4D">
        <w:rPr>
          <w:rFonts w:asciiTheme="minorHAnsi" w:hAnsiTheme="minorHAnsi" w:cstheme="minorHAnsi"/>
          <w:color w:val="212121"/>
          <w:sz w:val="22"/>
          <w:szCs w:val="22"/>
        </w:rPr>
        <w:t>rom i Teams.</w:t>
      </w:r>
      <w:r w:rsidR="00747284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bookmarkStart w:id="0" w:name="_Hlk214013980"/>
      <w:r w:rsidR="00747284" w:rsidRPr="00DB5F4D">
        <w:rPr>
          <w:rFonts w:asciiTheme="minorHAnsi" w:hAnsiTheme="minorHAnsi" w:cstheme="minorHAnsi"/>
          <w:color w:val="212121"/>
          <w:sz w:val="22"/>
          <w:szCs w:val="22"/>
        </w:rPr>
        <w:t>N</w:t>
      </w:r>
      <w:r w:rsidR="002331D5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ettverket har </w:t>
      </w:r>
      <w:r w:rsidR="00747284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sammen definert noen utviklingsområder og opprettet arbeidsgrupper </w:t>
      </w:r>
      <w:r w:rsidR="000746C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for hvert tema. Arbeidsgruppene </w:t>
      </w:r>
      <w:r w:rsidR="0015032E" w:rsidRPr="00DB5F4D">
        <w:rPr>
          <w:rFonts w:asciiTheme="minorHAnsi" w:hAnsiTheme="minorHAnsi" w:cstheme="minorHAnsi"/>
          <w:color w:val="212121"/>
          <w:sz w:val="22"/>
          <w:szCs w:val="22"/>
        </w:rPr>
        <w:t>tar etter tur ansvar for å invitere til</w:t>
      </w:r>
      <w:r w:rsidR="008D1E5A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15032E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>og utarbeide program for</w:t>
      </w:r>
      <w:r w:rsidR="008D1E5A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5032E" w:rsidRPr="00DB5F4D">
        <w:rPr>
          <w:rFonts w:asciiTheme="minorHAnsi" w:hAnsiTheme="minorHAnsi" w:cstheme="minorHAnsi"/>
          <w:color w:val="212121"/>
          <w:sz w:val="22"/>
          <w:szCs w:val="22"/>
        </w:rPr>
        <w:t>nettverks</w:t>
      </w:r>
      <w:r w:rsidR="008D1E5A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15032E" w:rsidRPr="00DB5F4D">
        <w:rPr>
          <w:rFonts w:asciiTheme="minorHAnsi" w:hAnsiTheme="minorHAnsi" w:cstheme="minorHAnsi"/>
          <w:color w:val="212121"/>
          <w:sz w:val="22"/>
          <w:szCs w:val="22"/>
        </w:rPr>
        <w:t>amlinger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C351A">
        <w:rPr>
          <w:rFonts w:asciiTheme="minorHAnsi" w:hAnsiTheme="minorHAnsi" w:cstheme="minorHAnsi"/>
          <w:color w:val="212121"/>
          <w:sz w:val="22"/>
          <w:szCs w:val="22"/>
        </w:rPr>
        <w:t>tre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ganger pr år</w:t>
      </w:r>
      <w:r w:rsidR="00F74882" w:rsidRPr="00DB5F4D">
        <w:rPr>
          <w:rFonts w:asciiTheme="minorHAnsi" w:hAnsiTheme="minorHAnsi" w:cstheme="minorHAnsi"/>
          <w:color w:val="212121"/>
          <w:sz w:val="22"/>
          <w:szCs w:val="22"/>
        </w:rPr>
        <w:t>, e</w:t>
      </w:r>
      <w:r w:rsidR="00BD24F5" w:rsidRPr="00DB5F4D">
        <w:rPr>
          <w:rFonts w:asciiTheme="minorHAnsi" w:hAnsiTheme="minorHAnsi" w:cstheme="minorHAnsi"/>
          <w:color w:val="212121"/>
          <w:sz w:val="22"/>
          <w:szCs w:val="22"/>
        </w:rPr>
        <w:t>n fysisk samling i Oslo og</w:t>
      </w:r>
      <w:r w:rsidR="00F26830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C351A">
        <w:rPr>
          <w:rFonts w:asciiTheme="minorHAnsi" w:hAnsiTheme="minorHAnsi" w:cstheme="minorHAnsi"/>
          <w:color w:val="212121"/>
          <w:sz w:val="22"/>
          <w:szCs w:val="22"/>
        </w:rPr>
        <w:t>to</w:t>
      </w:r>
      <w:r w:rsidR="00BD24F5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digitale samlinger. </w:t>
      </w:r>
      <w:r w:rsidR="00622FAE" w:rsidRPr="00481886">
        <w:rPr>
          <w:rFonts w:asciiTheme="minorHAnsi" w:hAnsiTheme="minorHAnsi" w:cstheme="minorHAnsi"/>
          <w:color w:val="212121"/>
          <w:sz w:val="22"/>
          <w:szCs w:val="22"/>
        </w:rPr>
        <w:t>Tema for 202</w:t>
      </w:r>
      <w:r w:rsidR="00866272" w:rsidRPr="00481886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622FAE" w:rsidRPr="00481886">
        <w:rPr>
          <w:rFonts w:asciiTheme="minorHAnsi" w:hAnsiTheme="minorHAnsi" w:cstheme="minorHAnsi"/>
          <w:color w:val="212121"/>
          <w:sz w:val="22"/>
          <w:szCs w:val="22"/>
        </w:rPr>
        <w:t xml:space="preserve"> har vært:</w:t>
      </w:r>
    </w:p>
    <w:p w14:paraId="0E7C6DE6" w14:textId="78964CF4" w:rsidR="001466CD" w:rsidRPr="00481886" w:rsidRDefault="00622FAE" w:rsidP="001466CD">
      <w:pPr>
        <w:pStyle w:val="NormalWeb"/>
        <w:numPr>
          <w:ilvl w:val="0"/>
          <w:numId w:val="28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81886">
        <w:rPr>
          <w:rFonts w:asciiTheme="minorHAnsi" w:hAnsiTheme="minorHAnsi" w:cstheme="minorHAnsi"/>
          <w:color w:val="212121"/>
          <w:sz w:val="22"/>
          <w:szCs w:val="22"/>
        </w:rPr>
        <w:t>Frisklivssentralens rolle i helhetlige koordinerte helsetjen</w:t>
      </w:r>
      <w:r w:rsidR="005C73A1" w:rsidRPr="00481886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Pr="00481886">
        <w:rPr>
          <w:rFonts w:asciiTheme="minorHAnsi" w:hAnsiTheme="minorHAnsi" w:cstheme="minorHAnsi"/>
          <w:color w:val="212121"/>
          <w:sz w:val="22"/>
          <w:szCs w:val="22"/>
        </w:rPr>
        <w:t>ster</w:t>
      </w:r>
    </w:p>
    <w:p w14:paraId="4BF6B2DE" w14:textId="77777777" w:rsidR="001466CD" w:rsidRPr="00481886" w:rsidRDefault="001466CD" w:rsidP="001466CD">
      <w:pPr>
        <w:pStyle w:val="NormalWeb"/>
        <w:numPr>
          <w:ilvl w:val="0"/>
          <w:numId w:val="28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81886">
        <w:rPr>
          <w:rFonts w:asciiTheme="minorHAnsi" w:hAnsiTheme="minorHAnsi" w:cstheme="minorHAnsi"/>
          <w:color w:val="212121"/>
          <w:sz w:val="22"/>
          <w:szCs w:val="22"/>
        </w:rPr>
        <w:lastRenderedPageBreak/>
        <w:t>F</w:t>
      </w:r>
      <w:r w:rsidR="00622FAE" w:rsidRPr="00481886">
        <w:rPr>
          <w:rFonts w:asciiTheme="minorHAnsi" w:hAnsiTheme="minorHAnsi" w:cstheme="minorHAnsi"/>
          <w:color w:val="212121"/>
          <w:sz w:val="22"/>
          <w:szCs w:val="22"/>
        </w:rPr>
        <w:t>elles systematisk kommunikasjonsarbeid</w:t>
      </w:r>
    </w:p>
    <w:p w14:paraId="34922B9A" w14:textId="6A46046D" w:rsidR="00BC0CA0" w:rsidRPr="00481886" w:rsidRDefault="0083464E" w:rsidP="005C73A1">
      <w:pPr>
        <w:pStyle w:val="NormalWeb"/>
        <w:numPr>
          <w:ilvl w:val="0"/>
          <w:numId w:val="28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481886">
        <w:rPr>
          <w:rFonts w:asciiTheme="minorHAnsi" w:hAnsiTheme="minorHAnsi" w:cstheme="minorHAnsi"/>
          <w:color w:val="212121"/>
          <w:sz w:val="22"/>
          <w:szCs w:val="22"/>
        </w:rPr>
        <w:t>Det strukturerte oppfølgingstilbudet</w:t>
      </w:r>
      <w:r w:rsidR="001466CD" w:rsidRPr="00481886">
        <w:rPr>
          <w:rFonts w:asciiTheme="minorHAnsi" w:hAnsiTheme="minorHAnsi" w:cstheme="minorHAnsi"/>
          <w:color w:val="212121"/>
          <w:sz w:val="22"/>
          <w:szCs w:val="22"/>
        </w:rPr>
        <w:t xml:space="preserve"> – B</w:t>
      </w:r>
      <w:r w:rsidRPr="00481886">
        <w:rPr>
          <w:rFonts w:asciiTheme="minorHAnsi" w:hAnsiTheme="minorHAnsi" w:cstheme="minorHAnsi"/>
          <w:color w:val="212121"/>
          <w:sz w:val="22"/>
          <w:szCs w:val="22"/>
        </w:rPr>
        <w:t>asistilbudet</w:t>
      </w:r>
      <w:r w:rsidR="001466CD" w:rsidRPr="00481886">
        <w:rPr>
          <w:rFonts w:asciiTheme="minorHAnsi" w:hAnsiTheme="minorHAnsi" w:cstheme="minorHAnsi"/>
          <w:color w:val="212121"/>
          <w:sz w:val="22"/>
          <w:szCs w:val="22"/>
        </w:rPr>
        <w:t xml:space="preserve"> - </w:t>
      </w:r>
      <w:r w:rsidRPr="00481886">
        <w:rPr>
          <w:rFonts w:asciiTheme="minorHAnsi" w:hAnsiTheme="minorHAnsi" w:cstheme="minorHAnsi"/>
          <w:color w:val="212121"/>
          <w:sz w:val="22"/>
          <w:szCs w:val="22"/>
        </w:rPr>
        <w:t>Tidsavgrens</w:t>
      </w:r>
      <w:r w:rsidR="004C351A" w:rsidRPr="00481886">
        <w:rPr>
          <w:rFonts w:asciiTheme="minorHAnsi" w:hAnsiTheme="minorHAnsi" w:cstheme="minorHAnsi"/>
          <w:color w:val="212121"/>
          <w:sz w:val="22"/>
          <w:szCs w:val="22"/>
        </w:rPr>
        <w:t>n</w:t>
      </w:r>
      <w:r w:rsidRPr="00481886">
        <w:rPr>
          <w:rFonts w:asciiTheme="minorHAnsi" w:hAnsiTheme="minorHAnsi" w:cstheme="minorHAnsi"/>
          <w:color w:val="212121"/>
          <w:sz w:val="22"/>
          <w:szCs w:val="22"/>
        </w:rPr>
        <w:t xml:space="preserve">ing og </w:t>
      </w:r>
      <w:r w:rsidR="001466CD" w:rsidRPr="00481886">
        <w:rPr>
          <w:rFonts w:asciiTheme="minorHAnsi" w:hAnsiTheme="minorHAnsi" w:cstheme="minorHAnsi"/>
          <w:color w:val="212121"/>
          <w:sz w:val="22"/>
          <w:szCs w:val="22"/>
        </w:rPr>
        <w:t>veien videre</w:t>
      </w:r>
    </w:p>
    <w:bookmarkEnd w:id="0"/>
    <w:p w14:paraId="477EA72E" w14:textId="6CE3D485" w:rsidR="00C25F84" w:rsidRDefault="0031053E" w:rsidP="009757DB">
      <w:pPr>
        <w:pStyle w:val="NormalWeb"/>
        <w:shd w:val="clear" w:color="auto" w:fill="FCFFFC"/>
      </w:pPr>
      <w:r w:rsidRPr="00DB5F4D">
        <w:rPr>
          <w:rFonts w:asciiTheme="minorHAnsi" w:hAnsiTheme="minorHAnsi" w:cstheme="minorHAnsi"/>
          <w:color w:val="212121"/>
          <w:sz w:val="22"/>
          <w:szCs w:val="22"/>
        </w:rPr>
        <w:t>Samlingene danner grunnlag for kontakt resten av året.</w:t>
      </w:r>
      <w:r w:rsidR="005C73A1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deler 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kunnskap og 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>erfaringer, bruker hverandres kompetanse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>, hospiterer hos hverandre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og henviser til andre utviklingssentraler når det er forespørsler de vet andre har mer erfaring med. Noen samarbeider i forbindelse med deltakelse i forskningsprosjekt. 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Utviklingssentraler i samme region har samarbeidet om </w:t>
      </w:r>
      <w:r w:rsidR="00731C7B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nettverkssamlinger og kompetansebygging og 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>felles digitale kurs</w:t>
      </w:r>
      <w:r w:rsidR="00731C7B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. Noen har 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jevnlige møter om </w:t>
      </w:r>
      <w:r w:rsidR="006C014A" w:rsidRPr="00DB5F4D">
        <w:rPr>
          <w:rStyle w:val="cf01"/>
          <w:rFonts w:asciiTheme="minorHAnsi" w:hAnsiTheme="minorHAnsi" w:cstheme="minorHAnsi"/>
          <w:sz w:val="22"/>
          <w:szCs w:val="22"/>
        </w:rPr>
        <w:t xml:space="preserve">hvordan de sammen </w:t>
      </w:r>
      <w:r w:rsidR="009654F0">
        <w:rPr>
          <w:rStyle w:val="cf01"/>
          <w:rFonts w:asciiTheme="minorHAnsi" w:hAnsiTheme="minorHAnsi" w:cstheme="minorHAnsi"/>
          <w:sz w:val="22"/>
          <w:szCs w:val="22"/>
        </w:rPr>
        <w:t xml:space="preserve">kan </w:t>
      </w:r>
      <w:r w:rsidR="00731C7B" w:rsidRPr="00DB5F4D">
        <w:rPr>
          <w:rStyle w:val="cf01"/>
          <w:rFonts w:asciiTheme="minorHAnsi" w:hAnsiTheme="minorHAnsi" w:cstheme="minorHAnsi"/>
          <w:sz w:val="22"/>
          <w:szCs w:val="22"/>
        </w:rPr>
        <w:t>utnytte sine felles ressurser best mulig for kommuner i regionen</w:t>
      </w:r>
      <w:r w:rsidR="009654F0">
        <w:rPr>
          <w:rStyle w:val="cf01"/>
          <w:rFonts w:asciiTheme="minorHAnsi" w:hAnsiTheme="minorHAnsi" w:cstheme="minorHAnsi"/>
          <w:sz w:val="22"/>
          <w:szCs w:val="22"/>
        </w:rPr>
        <w:t>e</w:t>
      </w:r>
      <w:r w:rsidR="00731C7B" w:rsidRPr="00DB5F4D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C014A"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>Utviklingssentralene samarbeider også om å fordele, eller koordinere</w:t>
      </w:r>
      <w:r w:rsidR="00411088" w:rsidRPr="00DB5F4D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DB5F4D">
        <w:rPr>
          <w:rFonts w:asciiTheme="minorHAnsi" w:hAnsiTheme="minorHAnsi" w:cstheme="minorHAnsi"/>
          <w:color w:val="212121"/>
          <w:sz w:val="22"/>
          <w:szCs w:val="22"/>
        </w:rPr>
        <w:t xml:space="preserve"> oppdrag, eksempelvis innlegg på konferanser eller gjennomføring av fagdager.</w:t>
      </w:r>
      <w:r w:rsidR="000D0EF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D0EFD" w:rsidRPr="000D0EF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738F2D64" w14:textId="255EF8E1" w:rsidR="0031053E" w:rsidRPr="00FB3672" w:rsidRDefault="00C066C4" w:rsidP="00FB3672">
      <w:pPr>
        <w:pStyle w:val="Overskrift3"/>
      </w:pPr>
      <w:r>
        <w:t>2</w:t>
      </w:r>
      <w:r w:rsidR="0031053E" w:rsidRPr="00FB3672">
        <w:t>.4.4 Andre samarbeidspartnere i og utenfor helsetjenesten</w:t>
      </w:r>
    </w:p>
    <w:p w14:paraId="4C4D69B0" w14:textId="7BB05771" w:rsidR="009757DB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>Utviklingssentralene samarbeider med en rekke andre aktører i og utenfor helsetjenesten, blant annet:</w:t>
      </w:r>
    </w:p>
    <w:p w14:paraId="4621D0EE" w14:textId="657B2A82" w:rsidR="007C2D04" w:rsidRPr="00A907AF" w:rsidRDefault="007C2D04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 w:rsidRPr="00A907AF">
        <w:rPr>
          <w:rStyle w:val="cf01"/>
          <w:rFonts w:asciiTheme="minorHAnsi" w:hAnsiTheme="minorHAnsi" w:cstheme="minorHAnsi"/>
          <w:sz w:val="22"/>
          <w:szCs w:val="22"/>
        </w:rPr>
        <w:t>Fastleger</w:t>
      </w:r>
    </w:p>
    <w:p w14:paraId="7FEA4A93" w14:textId="563C32CA" w:rsidR="00522B2A" w:rsidRDefault="00522B2A" w:rsidP="00694E26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 w:rsidRPr="00A907AF">
        <w:rPr>
          <w:rStyle w:val="cf01"/>
          <w:rFonts w:asciiTheme="minorHAnsi" w:hAnsiTheme="minorHAnsi" w:cstheme="minorHAnsi"/>
          <w:sz w:val="22"/>
          <w:szCs w:val="22"/>
        </w:rPr>
        <w:t>Psykisk helse og rustjenester i kommuner og helseforetak</w:t>
      </w:r>
    </w:p>
    <w:p w14:paraId="0E1A47C8" w14:textId="48CBCEDE" w:rsidR="007109EF" w:rsidRPr="00A907AF" w:rsidRDefault="007109EF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Rehabiliteringstjenester </w:t>
      </w:r>
    </w:p>
    <w:p w14:paraId="61FAA086" w14:textId="3A5AAEA3" w:rsidR="007C2D04" w:rsidRPr="00A907AF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A</w:t>
      </w:r>
      <w:r w:rsidR="007C2D04" w:rsidRPr="00A907AF">
        <w:rPr>
          <w:rStyle w:val="cf01"/>
          <w:rFonts w:asciiTheme="minorHAnsi" w:hAnsiTheme="minorHAnsi" w:cstheme="minorHAnsi"/>
          <w:sz w:val="22"/>
          <w:szCs w:val="22"/>
        </w:rPr>
        <w:t>ndre kommunale helse- og omsorgstjenester</w:t>
      </w:r>
    </w:p>
    <w:p w14:paraId="22EADBD9" w14:textId="7C353E3C" w:rsidR="007C2D04" w:rsidRPr="00A907AF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7C2D04" w:rsidRPr="00A907AF">
        <w:rPr>
          <w:rStyle w:val="cf01"/>
          <w:rFonts w:asciiTheme="minorHAnsi" w:hAnsiTheme="minorHAnsi" w:cstheme="minorHAnsi"/>
          <w:sz w:val="22"/>
          <w:szCs w:val="22"/>
        </w:rPr>
        <w:t>pesialisthelsetjenesten</w:t>
      </w:r>
    </w:p>
    <w:p w14:paraId="0B1A0A6D" w14:textId="77777777" w:rsidR="000D0EFD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F</w:t>
      </w:r>
      <w:r w:rsidR="007C2D04" w:rsidRPr="00A907AF">
        <w:rPr>
          <w:rStyle w:val="cf01"/>
          <w:rFonts w:asciiTheme="minorHAnsi" w:hAnsiTheme="minorHAnsi" w:cstheme="minorHAnsi"/>
          <w:sz w:val="22"/>
          <w:szCs w:val="22"/>
        </w:rPr>
        <w:t>rivillige og private aktører</w:t>
      </w:r>
    </w:p>
    <w:p w14:paraId="67B3C3C6" w14:textId="1DB32F80" w:rsidR="007C2D04" w:rsidRPr="00A907AF" w:rsidRDefault="000852A6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Frivillighetssentralen</w:t>
      </w:r>
      <w:r w:rsidR="007C2D04" w:rsidRPr="00A907AF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4AB8AF1F" w14:textId="0F68E74A" w:rsidR="007C2D04" w:rsidRPr="00A907AF" w:rsidRDefault="003B2D25" w:rsidP="00A907AF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 w:rsidRPr="00A907AF">
        <w:rPr>
          <w:rStyle w:val="cf01"/>
          <w:rFonts w:asciiTheme="minorHAnsi" w:hAnsiTheme="minorHAnsi" w:cstheme="minorHAnsi"/>
          <w:sz w:val="22"/>
          <w:szCs w:val="22"/>
        </w:rPr>
        <w:t>Nav</w:t>
      </w:r>
    </w:p>
    <w:p w14:paraId="1EB1ED26" w14:textId="77777777" w:rsidR="00D84097" w:rsidRDefault="00D84097" w:rsidP="00D84097">
      <w:pPr>
        <w:pStyle w:val="NormalWeb"/>
        <w:numPr>
          <w:ilvl w:val="0"/>
          <w:numId w:val="30"/>
        </w:numPr>
        <w:shd w:val="clear" w:color="auto" w:fill="FCFFFC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A</w:t>
      </w:r>
      <w:r w:rsidRPr="007D07F6">
        <w:rPr>
          <w:rStyle w:val="cf01"/>
          <w:rFonts w:asciiTheme="minorHAnsi" w:hAnsiTheme="minorHAnsi" w:cstheme="minorHAnsi"/>
          <w:sz w:val="22"/>
          <w:szCs w:val="22"/>
        </w:rPr>
        <w:t xml:space="preserve">ndre offentlige sektorer </w:t>
      </w:r>
    </w:p>
    <w:p w14:paraId="2D3F56A5" w14:textId="7644C857" w:rsidR="00522B2A" w:rsidRPr="00694E26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H</w:t>
      </w:r>
      <w:r w:rsidR="00522B2A" w:rsidRPr="00694E26">
        <w:rPr>
          <w:rFonts w:asciiTheme="minorHAnsi" w:hAnsiTheme="minorHAnsi" w:cstheme="minorHAnsi"/>
          <w:color w:val="212121"/>
          <w:sz w:val="22"/>
          <w:szCs w:val="22"/>
        </w:rPr>
        <w:t>øyskoler og universitet</w:t>
      </w:r>
    </w:p>
    <w:p w14:paraId="2ACF4BA7" w14:textId="79CFD10C" w:rsidR="003B2D25" w:rsidRPr="00694E26" w:rsidRDefault="00694E26" w:rsidP="00A907AF">
      <w:pPr>
        <w:pStyle w:val="NormalWeb"/>
        <w:numPr>
          <w:ilvl w:val="0"/>
          <w:numId w:val="30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B</w:t>
      </w:r>
      <w:r w:rsidR="003B2D25" w:rsidRPr="00694E26">
        <w:rPr>
          <w:rFonts w:asciiTheme="minorHAnsi" w:hAnsiTheme="minorHAnsi" w:cstheme="minorHAnsi"/>
          <w:color w:val="212121"/>
          <w:sz w:val="22"/>
          <w:szCs w:val="22"/>
        </w:rPr>
        <w:t>edrifts</w:t>
      </w:r>
      <w:r w:rsidRPr="00694E26">
        <w:rPr>
          <w:rFonts w:asciiTheme="minorHAnsi" w:hAnsiTheme="minorHAnsi" w:cstheme="minorHAnsi"/>
          <w:color w:val="212121"/>
          <w:sz w:val="22"/>
          <w:szCs w:val="22"/>
        </w:rPr>
        <w:t>helsetjeneste</w:t>
      </w:r>
    </w:p>
    <w:p w14:paraId="445EFD71" w14:textId="2A6F7AED" w:rsidR="00694E26" w:rsidRDefault="00694E26" w:rsidP="00694E26">
      <w:pPr>
        <w:pStyle w:val="NormalWeb"/>
        <w:numPr>
          <w:ilvl w:val="0"/>
          <w:numId w:val="30"/>
        </w:numPr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694E26">
        <w:rPr>
          <w:rFonts w:asciiTheme="minorHAnsi" w:hAnsiTheme="minorHAnsi" w:cstheme="minorHAnsi"/>
          <w:color w:val="212121"/>
          <w:sz w:val="22"/>
          <w:szCs w:val="22"/>
        </w:rPr>
        <w:t>Apotek</w:t>
      </w:r>
    </w:p>
    <w:p w14:paraId="7E4611EE" w14:textId="77777777" w:rsidR="00D84097" w:rsidRPr="009757DB" w:rsidRDefault="00D84097" w:rsidP="00D84097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 w:rsidRPr="009757DB">
        <w:rPr>
          <w:rFonts w:cstheme="minorHAnsi"/>
          <w:color w:val="212121"/>
        </w:rPr>
        <w:t>Nabokommuner</w:t>
      </w:r>
    </w:p>
    <w:p w14:paraId="7D1DE0CD" w14:textId="0F2EBE19" w:rsidR="00D84097" w:rsidRDefault="00D84097" w:rsidP="00A907AF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 w:rsidRPr="009757DB">
        <w:rPr>
          <w:rFonts w:cstheme="minorHAnsi"/>
          <w:color w:val="212121"/>
        </w:rPr>
        <w:t>Folkehelserådgivere i kommunen</w:t>
      </w:r>
    </w:p>
    <w:p w14:paraId="7100DA58" w14:textId="57B41EDB" w:rsidR="000D0EFD" w:rsidRDefault="000D0EFD" w:rsidP="00A907AF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>
        <w:rPr>
          <w:rFonts w:cstheme="minorHAnsi"/>
          <w:color w:val="212121"/>
        </w:rPr>
        <w:t>Bibliotek</w:t>
      </w:r>
    </w:p>
    <w:p w14:paraId="582E1C0F" w14:textId="210533BD" w:rsidR="000D0EFD" w:rsidRDefault="000D0EFD" w:rsidP="00A907AF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>
        <w:rPr>
          <w:rFonts w:cstheme="minorHAnsi"/>
          <w:color w:val="212121"/>
        </w:rPr>
        <w:t>Videregående skoler</w:t>
      </w:r>
    </w:p>
    <w:p w14:paraId="703E34A6" w14:textId="72275DEC" w:rsidR="000D0EFD" w:rsidRDefault="000D0EFD" w:rsidP="00A907AF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>
        <w:rPr>
          <w:rFonts w:cstheme="minorHAnsi"/>
          <w:color w:val="212121"/>
        </w:rPr>
        <w:t>Studentsamskipnaden</w:t>
      </w:r>
    </w:p>
    <w:p w14:paraId="18884A6E" w14:textId="3E5B8304" w:rsidR="000D0EFD" w:rsidRPr="000D0EFD" w:rsidRDefault="000D0EFD" w:rsidP="000D0EFD">
      <w:pPr>
        <w:numPr>
          <w:ilvl w:val="0"/>
          <w:numId w:val="30"/>
        </w:numPr>
        <w:shd w:val="clear" w:color="auto" w:fill="FCFFFC"/>
        <w:spacing w:before="100" w:beforeAutospacing="1" w:after="100" w:afterAutospacing="1"/>
        <w:rPr>
          <w:rFonts w:cstheme="minorHAnsi"/>
          <w:color w:val="212121"/>
        </w:rPr>
      </w:pPr>
      <w:r>
        <w:rPr>
          <w:rFonts w:cstheme="minorHAnsi"/>
          <w:color w:val="212121"/>
        </w:rPr>
        <w:t>Voksenopplæringen</w:t>
      </w:r>
    </w:p>
    <w:p w14:paraId="5978B715" w14:textId="440A34F0" w:rsidR="00A203F6" w:rsidRPr="009757DB" w:rsidRDefault="00E22B45" w:rsidP="00A203F6">
      <w:pPr>
        <w:shd w:val="clear" w:color="auto" w:fill="FCFFFC"/>
        <w:spacing w:before="100" w:beforeAutospacing="1" w:after="100" w:afterAutospacing="1" w:line="240" w:lineRule="auto"/>
        <w:rPr>
          <w:rFonts w:cstheme="minorHAnsi"/>
          <w:b/>
          <w:bCs/>
          <w:color w:val="212121"/>
        </w:rPr>
      </w:pPr>
      <w:r w:rsidRPr="009757DB">
        <w:rPr>
          <w:rFonts w:cstheme="minorHAnsi"/>
          <w:b/>
          <w:bCs/>
          <w:color w:val="212121"/>
        </w:rPr>
        <w:t>Ko</w:t>
      </w:r>
      <w:r w:rsidR="00A203F6" w:rsidRPr="009757DB">
        <w:rPr>
          <w:rFonts w:cstheme="minorHAnsi"/>
          <w:b/>
          <w:bCs/>
          <w:color w:val="212121"/>
        </w:rPr>
        <w:t>mmentarer til andre samarbeidspartnere i og utenfor helse- og omsorgstjenesten</w:t>
      </w:r>
    </w:p>
    <w:p w14:paraId="5141EE5F" w14:textId="654EDDD3" w:rsidR="00D257FF" w:rsidRPr="009757DB" w:rsidRDefault="008D62F1" w:rsidP="00D257FF">
      <w:p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</w:rPr>
      </w:pPr>
      <w:r w:rsidRPr="009757DB">
        <w:rPr>
          <w:rFonts w:cstheme="minorHAnsi"/>
          <w:color w:val="212121"/>
        </w:rPr>
        <w:t xml:space="preserve">Utviklingssentralene samarbeider med mange ulike </w:t>
      </w:r>
      <w:r w:rsidR="00E22B45" w:rsidRPr="009757DB">
        <w:rPr>
          <w:rFonts w:cstheme="minorHAnsi"/>
          <w:color w:val="212121"/>
        </w:rPr>
        <w:t xml:space="preserve">offentlige, private og frivillige </w:t>
      </w:r>
      <w:r w:rsidRPr="009757DB">
        <w:rPr>
          <w:rFonts w:cstheme="minorHAnsi"/>
          <w:color w:val="212121"/>
        </w:rPr>
        <w:t xml:space="preserve">aktører </w:t>
      </w:r>
      <w:r w:rsidR="00CD7B1C" w:rsidRPr="009757DB">
        <w:rPr>
          <w:rFonts w:cstheme="minorHAnsi"/>
          <w:color w:val="212121"/>
        </w:rPr>
        <w:t>på tvers av fag, tjenester og nivå</w:t>
      </w:r>
      <w:r w:rsidR="00D257FF" w:rsidRPr="009757DB">
        <w:rPr>
          <w:rFonts w:cstheme="minorHAnsi"/>
          <w:color w:val="212121"/>
        </w:rPr>
        <w:t xml:space="preserve">. Eksempelvis samarbeider de om </w:t>
      </w:r>
      <w:r w:rsidR="00640575" w:rsidRPr="009757DB">
        <w:rPr>
          <w:rFonts w:cstheme="minorHAnsi"/>
          <w:color w:val="212121"/>
        </w:rPr>
        <w:t xml:space="preserve">gjennomføring av tilbud, </w:t>
      </w:r>
      <w:r w:rsidR="00524F5D" w:rsidRPr="009757DB">
        <w:rPr>
          <w:rFonts w:cstheme="minorHAnsi"/>
          <w:color w:val="212121"/>
        </w:rPr>
        <w:t>kommunikasjon</w:t>
      </w:r>
      <w:r w:rsidR="00F76508" w:rsidRPr="009757DB">
        <w:rPr>
          <w:rFonts w:cstheme="minorHAnsi"/>
          <w:color w:val="212121"/>
        </w:rPr>
        <w:t xml:space="preserve"> om helse</w:t>
      </w:r>
      <w:r w:rsidR="00A312A7" w:rsidRPr="009757DB">
        <w:rPr>
          <w:rFonts w:cstheme="minorHAnsi"/>
          <w:color w:val="212121"/>
        </w:rPr>
        <w:t xml:space="preserve"> og helsetjenester</w:t>
      </w:r>
      <w:r w:rsidR="009757DB" w:rsidRPr="009757DB">
        <w:rPr>
          <w:rFonts w:cstheme="minorHAnsi"/>
          <w:color w:val="212121"/>
        </w:rPr>
        <w:t xml:space="preserve"> til befolkningen</w:t>
      </w:r>
      <w:r w:rsidR="00524F5D" w:rsidRPr="009757DB">
        <w:rPr>
          <w:rFonts w:cstheme="minorHAnsi"/>
          <w:color w:val="212121"/>
        </w:rPr>
        <w:t xml:space="preserve">, </w:t>
      </w:r>
      <w:r w:rsidR="00D257FF" w:rsidRPr="009757DB">
        <w:rPr>
          <w:rFonts w:cstheme="minorHAnsi"/>
          <w:color w:val="212121"/>
        </w:rPr>
        <w:t>likepersonsarbeid</w:t>
      </w:r>
      <w:r w:rsidR="00CE5526" w:rsidRPr="009757DB">
        <w:rPr>
          <w:rFonts w:cstheme="minorHAnsi"/>
          <w:color w:val="212121"/>
        </w:rPr>
        <w:t xml:space="preserve">, </w:t>
      </w:r>
      <w:r w:rsidR="00F72DBB">
        <w:rPr>
          <w:rFonts w:cstheme="minorHAnsi"/>
          <w:color w:val="212121"/>
        </w:rPr>
        <w:t>overgang til lokale ti</w:t>
      </w:r>
      <w:r w:rsidR="00FA6504">
        <w:rPr>
          <w:rFonts w:cstheme="minorHAnsi"/>
          <w:color w:val="212121"/>
        </w:rPr>
        <w:t xml:space="preserve">lbud etter oppfølging i frisklivssentralen, </w:t>
      </w:r>
      <w:r w:rsidR="00D5074D" w:rsidRPr="009757DB">
        <w:rPr>
          <w:rFonts w:cstheme="minorHAnsi"/>
          <w:color w:val="212121"/>
        </w:rPr>
        <w:t xml:space="preserve">og </w:t>
      </w:r>
      <w:r w:rsidR="00524F5D" w:rsidRPr="009757DB">
        <w:rPr>
          <w:rFonts w:cstheme="minorHAnsi"/>
          <w:color w:val="212121"/>
        </w:rPr>
        <w:t>utvikling av nye tilbud</w:t>
      </w:r>
      <w:r w:rsidR="00F76508" w:rsidRPr="009757DB">
        <w:rPr>
          <w:rFonts w:cstheme="minorHAnsi"/>
          <w:color w:val="212121"/>
        </w:rPr>
        <w:t>.</w:t>
      </w:r>
    </w:p>
    <w:p w14:paraId="33EBD8E0" w14:textId="273C9512" w:rsidR="0031053E" w:rsidRPr="00DE5298" w:rsidRDefault="00C066C4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053E" w:rsidRPr="00DE5298">
        <w:rPr>
          <w:rFonts w:asciiTheme="minorHAnsi" w:hAnsiTheme="minorHAnsi" w:cstheme="minorHAnsi"/>
        </w:rPr>
        <w:t>.5 Forsknings-, utdannings-, utviklings- og innovasjonsarbeid</w:t>
      </w:r>
    </w:p>
    <w:p w14:paraId="19678335" w14:textId="33AD0D5F" w:rsidR="00D32222" w:rsidRDefault="00C5464E" w:rsidP="00D94594">
      <w:pPr>
        <w:shd w:val="clear" w:color="auto" w:fill="FCFFFC"/>
        <w:spacing w:after="0" w:line="276" w:lineRule="auto"/>
        <w:rPr>
          <w:rFonts w:cstheme="minorHAnsi"/>
          <w:color w:val="212121"/>
        </w:rPr>
      </w:pPr>
      <w:r w:rsidRPr="0027785B">
        <w:rPr>
          <w:rFonts w:cstheme="minorHAnsi"/>
          <w:color w:val="212121"/>
        </w:rPr>
        <w:t>Utviklingssentralene samarbeider med et bredt spekter av universiteter, høgskoler og forskningsmiljøer</w:t>
      </w:r>
      <w:r w:rsidR="00D32222">
        <w:rPr>
          <w:rFonts w:cstheme="minorHAnsi"/>
          <w:color w:val="212121"/>
        </w:rPr>
        <w:t>,</w:t>
      </w:r>
      <w:r w:rsidR="00E13845">
        <w:rPr>
          <w:rFonts w:cstheme="minorHAnsi"/>
          <w:color w:val="212121"/>
        </w:rPr>
        <w:t xml:space="preserve"> </w:t>
      </w:r>
      <w:r w:rsidRPr="0027785B">
        <w:rPr>
          <w:rFonts w:cstheme="minorHAnsi"/>
          <w:color w:val="212121"/>
        </w:rPr>
        <w:t>både i egen region og på tvers av regioner. </w:t>
      </w:r>
      <w:r w:rsidR="0031053E" w:rsidRPr="00983CD8">
        <w:rPr>
          <w:rFonts w:cstheme="minorHAnsi"/>
          <w:color w:val="212121"/>
        </w:rPr>
        <w:t>Gjennom dette arbeidet har de bidratt med datagrunnlag til studier, drevet egne utviklingsprosjekter (også i samarbeid med andre frisklivssentraler)</w:t>
      </w:r>
      <w:r w:rsidR="003B1A17">
        <w:rPr>
          <w:rFonts w:cstheme="minorHAnsi"/>
          <w:color w:val="212121"/>
        </w:rPr>
        <w:t xml:space="preserve"> og</w:t>
      </w:r>
      <w:r w:rsidR="00CC17FB" w:rsidRPr="00983CD8">
        <w:rPr>
          <w:rFonts w:cstheme="minorHAnsi"/>
          <w:color w:val="212121"/>
        </w:rPr>
        <w:t xml:space="preserve"> </w:t>
      </w:r>
      <w:r w:rsidR="00147ACE">
        <w:rPr>
          <w:rFonts w:cstheme="minorHAnsi"/>
          <w:color w:val="212121"/>
        </w:rPr>
        <w:t xml:space="preserve">bidratt med </w:t>
      </w:r>
      <w:r w:rsidR="00CC17FB" w:rsidRPr="00983CD8">
        <w:rPr>
          <w:rFonts w:cstheme="minorHAnsi"/>
          <w:color w:val="212121"/>
        </w:rPr>
        <w:t>undervisning</w:t>
      </w:r>
      <w:r w:rsidR="003B1A17">
        <w:rPr>
          <w:rFonts w:cstheme="minorHAnsi"/>
          <w:color w:val="212121"/>
        </w:rPr>
        <w:t>. De har også</w:t>
      </w:r>
      <w:r w:rsidR="0031053E" w:rsidRPr="00983CD8">
        <w:rPr>
          <w:rFonts w:cstheme="minorHAnsi"/>
          <w:color w:val="212121"/>
        </w:rPr>
        <w:t xml:space="preserve"> vært praksisplass for studenter</w:t>
      </w:r>
      <w:r w:rsidR="00D94594">
        <w:rPr>
          <w:rFonts w:cstheme="minorHAnsi"/>
          <w:color w:val="212121"/>
        </w:rPr>
        <w:t xml:space="preserve"> og</w:t>
      </w:r>
      <w:r w:rsidR="00983CD8" w:rsidRPr="00983CD8">
        <w:rPr>
          <w:rFonts w:eastAsia="Calibri" w:cstheme="minorHAnsi"/>
          <w:color w:val="000000"/>
        </w:rPr>
        <w:t xml:space="preserve"> </w:t>
      </w:r>
      <w:r w:rsidR="00AC0CE3">
        <w:rPr>
          <w:rFonts w:eastAsia="Calibri" w:cstheme="minorHAnsi"/>
          <w:color w:val="000000"/>
        </w:rPr>
        <w:t xml:space="preserve">tatt imot </w:t>
      </w:r>
      <w:r w:rsidR="00147ACE" w:rsidRPr="00983CD8">
        <w:rPr>
          <w:rFonts w:eastAsia="Calibri" w:cstheme="minorHAnsi"/>
          <w:color w:val="000000"/>
        </w:rPr>
        <w:t xml:space="preserve">medisinerstudenter </w:t>
      </w:r>
      <w:r w:rsidR="00147ACE">
        <w:rPr>
          <w:rFonts w:eastAsia="Calibri" w:cstheme="minorHAnsi"/>
          <w:color w:val="000000"/>
        </w:rPr>
        <w:t xml:space="preserve">og annet helsepersonell for </w:t>
      </w:r>
      <w:r w:rsidR="00983CD8" w:rsidRPr="00983CD8">
        <w:rPr>
          <w:rFonts w:eastAsia="Calibri" w:cstheme="minorHAnsi"/>
          <w:color w:val="000000"/>
        </w:rPr>
        <w:t xml:space="preserve">hospitering i kommunal </w:t>
      </w:r>
      <w:r w:rsidR="00983CD8" w:rsidRPr="00C5464E">
        <w:rPr>
          <w:rFonts w:eastAsia="Calibri" w:cstheme="minorHAnsi"/>
          <w:color w:val="000000"/>
        </w:rPr>
        <w:t xml:space="preserve">praksis </w:t>
      </w:r>
      <w:r w:rsidR="0031053E" w:rsidRPr="00C5464E">
        <w:rPr>
          <w:rFonts w:cstheme="minorHAnsi"/>
          <w:color w:val="212121"/>
        </w:rPr>
        <w:t>(figur 3).</w:t>
      </w:r>
      <w:r w:rsidR="00E873A7">
        <w:rPr>
          <w:rFonts w:cstheme="minorHAnsi"/>
          <w:color w:val="212121"/>
        </w:rPr>
        <w:t xml:space="preserve"> </w:t>
      </w:r>
      <w:r w:rsidR="00D32222">
        <w:rPr>
          <w:rFonts w:cstheme="minorHAnsi"/>
          <w:color w:val="212121"/>
        </w:rPr>
        <w:t>To utviklingssentral</w:t>
      </w:r>
      <w:r w:rsidR="00274D45">
        <w:rPr>
          <w:rFonts w:cstheme="minorHAnsi"/>
          <w:color w:val="212121"/>
        </w:rPr>
        <w:t>er</w:t>
      </w:r>
      <w:r w:rsidR="00D32222">
        <w:rPr>
          <w:rFonts w:cstheme="minorHAnsi"/>
          <w:color w:val="212121"/>
        </w:rPr>
        <w:t xml:space="preserve"> har deltatt i forskningsprosjekt i </w:t>
      </w:r>
      <w:r w:rsidR="00D87996">
        <w:rPr>
          <w:rFonts w:cstheme="minorHAnsi"/>
          <w:color w:val="212121"/>
        </w:rPr>
        <w:t>spesialisthelsetjenesten</w:t>
      </w:r>
      <w:r w:rsidR="00D32222">
        <w:rPr>
          <w:rFonts w:cstheme="minorHAnsi"/>
          <w:color w:val="212121"/>
        </w:rPr>
        <w:t xml:space="preserve">. </w:t>
      </w:r>
      <w:r w:rsidR="0099100D">
        <w:rPr>
          <w:rFonts w:cstheme="minorHAnsi"/>
          <w:color w:val="212121"/>
        </w:rPr>
        <w:t xml:space="preserve">En utviklingssentral </w:t>
      </w:r>
      <w:r w:rsidR="00A84259">
        <w:rPr>
          <w:rFonts w:cstheme="minorHAnsi"/>
          <w:color w:val="212121"/>
        </w:rPr>
        <w:t xml:space="preserve">deltar i referansegruppen for oppfølging av </w:t>
      </w:r>
      <w:r w:rsidR="00D77272" w:rsidRPr="00D77272">
        <w:rPr>
          <w:rFonts w:cstheme="minorHAnsi"/>
          <w:i/>
          <w:iCs/>
          <w:color w:val="212121"/>
        </w:rPr>
        <w:t xml:space="preserve">Sammen for aktive liv - </w:t>
      </w:r>
      <w:r w:rsidR="00A84259" w:rsidRPr="00D77272">
        <w:rPr>
          <w:rFonts w:cstheme="minorHAnsi"/>
          <w:i/>
          <w:iCs/>
          <w:color w:val="212121"/>
        </w:rPr>
        <w:t>Handlingsplan fysisk aktivitet</w:t>
      </w:r>
      <w:r w:rsidR="00D77272" w:rsidRPr="00D77272">
        <w:rPr>
          <w:rFonts w:cstheme="minorHAnsi"/>
          <w:i/>
          <w:iCs/>
          <w:color w:val="212121"/>
        </w:rPr>
        <w:t xml:space="preserve"> 2020-2029</w:t>
      </w:r>
      <w:r w:rsidR="00D77272">
        <w:rPr>
          <w:rFonts w:cstheme="minorHAnsi"/>
          <w:color w:val="212121"/>
        </w:rPr>
        <w:t xml:space="preserve">. </w:t>
      </w:r>
      <w:r w:rsidR="00A84259">
        <w:rPr>
          <w:rFonts w:cstheme="minorHAnsi"/>
          <w:color w:val="212121"/>
        </w:rPr>
        <w:t xml:space="preserve"> </w:t>
      </w:r>
      <w:r w:rsidR="00D32222">
        <w:rPr>
          <w:rFonts w:cstheme="minorHAnsi"/>
          <w:color w:val="212121"/>
        </w:rPr>
        <w:t xml:space="preserve">En utviklingssentral har gitt innspill til </w:t>
      </w:r>
      <w:r w:rsidR="00EF4006">
        <w:rPr>
          <w:rFonts w:cstheme="minorHAnsi"/>
          <w:color w:val="212121"/>
        </w:rPr>
        <w:t>H</w:t>
      </w:r>
      <w:r w:rsidR="00D32222">
        <w:rPr>
          <w:rFonts w:cstheme="minorHAnsi"/>
          <w:color w:val="212121"/>
        </w:rPr>
        <w:t xml:space="preserve">elsedirektoratets oppdrag om </w:t>
      </w:r>
      <w:r w:rsidR="00D32222" w:rsidRPr="00D32222">
        <w:rPr>
          <w:rFonts w:cstheme="minorHAnsi"/>
          <w:color w:val="212121"/>
        </w:rPr>
        <w:t>kompetansesenter arbeidsrettet rehabilitering</w:t>
      </w:r>
      <w:r w:rsidR="00D32222">
        <w:rPr>
          <w:rFonts w:cstheme="minorHAnsi"/>
          <w:color w:val="212121"/>
        </w:rPr>
        <w:t xml:space="preserve"> og til faglige anbefalinger for arbeid og helse. </w:t>
      </w:r>
    </w:p>
    <w:p w14:paraId="7D66CE82" w14:textId="77777777" w:rsidR="00D13A1C" w:rsidRDefault="00D13A1C" w:rsidP="00D94594">
      <w:pPr>
        <w:shd w:val="clear" w:color="auto" w:fill="FCFFFC"/>
        <w:spacing w:after="0" w:line="276" w:lineRule="auto"/>
        <w:rPr>
          <w:rFonts w:cstheme="minorHAnsi"/>
          <w:color w:val="212121"/>
        </w:rPr>
      </w:pPr>
    </w:p>
    <w:p w14:paraId="0AE450A5" w14:textId="3B8C3E6D" w:rsidR="00C94E8C" w:rsidRDefault="00C94E8C" w:rsidP="00C94E8C">
      <w:pPr>
        <w:shd w:val="clear" w:color="auto" w:fill="FCFFFC"/>
        <w:rPr>
          <w:rFonts w:cstheme="minorHAnsi"/>
          <w:color w:val="212121"/>
        </w:rPr>
      </w:pPr>
      <w:r w:rsidRPr="00D87996">
        <w:rPr>
          <w:rFonts w:cstheme="minorHAnsi"/>
          <w:color w:val="212121"/>
        </w:rPr>
        <w:t>F</w:t>
      </w:r>
      <w:r w:rsidRPr="00D13A1C">
        <w:rPr>
          <w:rFonts w:cstheme="minorHAnsi"/>
          <w:i/>
          <w:iCs/>
          <w:color w:val="212121"/>
        </w:rPr>
        <w:t xml:space="preserve">igur 3: Deltakelse i forsknings- utdannings-, utviklings- og innovasjonsarbeid. </w:t>
      </w:r>
      <w:r w:rsidR="009E505D" w:rsidRPr="00D13A1C">
        <w:rPr>
          <w:rFonts w:cstheme="minorHAnsi"/>
          <w:i/>
          <w:iCs/>
          <w:color w:val="212121"/>
        </w:rPr>
        <w:t>Antall</w:t>
      </w:r>
      <w:r w:rsidR="00883A8F" w:rsidRPr="00D13A1C">
        <w:rPr>
          <w:rFonts w:cstheme="minorHAnsi"/>
          <w:i/>
          <w:iCs/>
          <w:color w:val="212121"/>
        </w:rPr>
        <w:t xml:space="preserve"> </w:t>
      </w:r>
      <w:r w:rsidRPr="00D13A1C">
        <w:rPr>
          <w:rFonts w:cstheme="minorHAnsi"/>
          <w:i/>
          <w:iCs/>
          <w:color w:val="212121"/>
        </w:rPr>
        <w:t>utviklingssentraler 202</w:t>
      </w:r>
      <w:r w:rsidR="009E505D" w:rsidRPr="00D13A1C">
        <w:rPr>
          <w:rFonts w:cstheme="minorHAnsi"/>
          <w:i/>
          <w:iCs/>
          <w:color w:val="212121"/>
        </w:rPr>
        <w:t>4</w:t>
      </w:r>
    </w:p>
    <w:p w14:paraId="7332CE99" w14:textId="03A65B26" w:rsidR="009E505D" w:rsidRDefault="007D2C36" w:rsidP="00C94E8C">
      <w:pPr>
        <w:shd w:val="clear" w:color="auto" w:fill="FCFFFC"/>
        <w:rPr>
          <w:rFonts w:cstheme="minorHAnsi"/>
          <w:color w:val="2121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5707DC" wp14:editId="65D34956">
            <wp:simplePos x="0" y="0"/>
            <wp:positionH relativeFrom="column">
              <wp:posOffset>388620</wp:posOffset>
            </wp:positionH>
            <wp:positionV relativeFrom="paragraph">
              <wp:posOffset>118110</wp:posOffset>
            </wp:positionV>
            <wp:extent cx="5117253" cy="2734522"/>
            <wp:effectExtent l="0" t="0" r="13970" b="8890"/>
            <wp:wrapNone/>
            <wp:docPr id="371917760" name="Diagram 1" descr="Flest aktører har deltatt i FoU-arbeid o.l. ved å ta imot studenter i praksis.">
              <a:extLst xmlns:a="http://schemas.openxmlformats.org/drawingml/2006/main">
                <a:ext uri="{FF2B5EF4-FFF2-40B4-BE49-F238E27FC236}">
                  <a16:creationId xmlns:a16="http://schemas.microsoft.com/office/drawing/2014/main" id="{C5B767A4-9C2D-F8BC-2A95-7CB9BD891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E9B8F" w14:textId="6FCF6D70" w:rsidR="00D13A1C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272C725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2AC35110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4B7F4EA3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6231B751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5AC4BBAB" w14:textId="77777777" w:rsidR="00D13A1C" w:rsidRDefault="00D13A1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539AA1ED" w14:textId="77777777" w:rsidR="0055129C" w:rsidRDefault="0055129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16CA4FDF" w14:textId="77777777" w:rsidR="0055129C" w:rsidRDefault="0055129C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</w:p>
    <w:p w14:paraId="20AA458C" w14:textId="6E42E14E" w:rsidR="0031053E" w:rsidRPr="00AE76AC" w:rsidRDefault="00E75777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AE76AC">
        <w:rPr>
          <w:rFonts w:asciiTheme="minorHAnsi" w:hAnsiTheme="minorHAnsi" w:cstheme="minorHAnsi"/>
          <w:color w:val="212121"/>
          <w:sz w:val="22"/>
          <w:szCs w:val="22"/>
        </w:rPr>
        <w:t xml:space="preserve">Eksempler på </w:t>
      </w:r>
      <w:r w:rsidR="006F2178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Pr="00AE76AC">
        <w:rPr>
          <w:rFonts w:asciiTheme="minorHAnsi" w:hAnsiTheme="minorHAnsi" w:cstheme="minorHAnsi"/>
          <w:color w:val="212121"/>
          <w:sz w:val="22"/>
          <w:szCs w:val="22"/>
        </w:rPr>
        <w:t>tudier utviklingssentralene har deltatt</w:t>
      </w:r>
      <w:r w:rsidR="008702F0" w:rsidRPr="00AE76A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6F2178">
        <w:rPr>
          <w:rFonts w:asciiTheme="minorHAnsi" w:hAnsiTheme="minorHAnsi" w:cstheme="minorHAnsi"/>
          <w:color w:val="212121"/>
          <w:sz w:val="22"/>
          <w:szCs w:val="22"/>
        </w:rPr>
        <w:t xml:space="preserve">i </w:t>
      </w:r>
      <w:proofErr w:type="spellStart"/>
      <w:r w:rsidR="000801AF">
        <w:rPr>
          <w:rFonts w:asciiTheme="minorHAnsi" w:hAnsiTheme="minorHAnsi" w:cstheme="minorHAnsi"/>
          <w:color w:val="212121"/>
          <w:sz w:val="22"/>
          <w:szCs w:val="22"/>
        </w:rPr>
        <w:t>i</w:t>
      </w:r>
      <w:proofErr w:type="spellEnd"/>
      <w:r w:rsidR="006F217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06485" w:rsidRPr="00AE76AC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D32222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E24BD1">
        <w:rPr>
          <w:rFonts w:asciiTheme="minorHAnsi" w:hAnsiTheme="minorHAnsi" w:cstheme="minorHAnsi"/>
          <w:color w:val="212121"/>
          <w:sz w:val="22"/>
          <w:szCs w:val="22"/>
        </w:rPr>
        <w:t>:</w:t>
      </w:r>
    </w:p>
    <w:p w14:paraId="2CCD5761" w14:textId="77777777" w:rsidR="00883A8F" w:rsidRPr="00D87996" w:rsidRDefault="00883A8F" w:rsidP="00A342BA">
      <w:pPr>
        <w:pStyle w:val="NormalWeb"/>
        <w:numPr>
          <w:ilvl w:val="0"/>
          <w:numId w:val="25"/>
        </w:numPr>
        <w:shd w:val="clear" w:color="auto" w:fill="FCFFFC"/>
        <w:spacing w:before="0" w:beforeAutospacing="0" w:after="0" w:afterAutospacing="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  <w:r w:rsidRPr="00D87996">
        <w:rPr>
          <w:rFonts w:asciiTheme="minorHAnsi" w:hAnsiTheme="minorHAnsi" w:cstheme="minorHAnsi"/>
          <w:color w:val="212121"/>
          <w:sz w:val="22"/>
          <w:szCs w:val="22"/>
          <w:lang w:val="en-US"/>
        </w:rPr>
        <w:t>A qualitative study to investigate the facilitators and barriers to successful participation in the Norwegian health promotion intervention "Active Senior".</w:t>
      </w:r>
    </w:p>
    <w:p w14:paraId="2564F55C" w14:textId="37D3F559" w:rsidR="00883A8F" w:rsidRPr="00D87996" w:rsidRDefault="00883A8F" w:rsidP="00A342BA">
      <w:pPr>
        <w:pStyle w:val="NormalWeb"/>
        <w:numPr>
          <w:ilvl w:val="0"/>
          <w:numId w:val="25"/>
        </w:numPr>
        <w:shd w:val="clear" w:color="auto" w:fill="FCFFFC"/>
        <w:spacing w:before="0" w:beforeAutospacing="0" w:after="0" w:afterAutospacing="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87996">
        <w:rPr>
          <w:rFonts w:asciiTheme="minorHAnsi" w:hAnsiTheme="minorHAnsi" w:cstheme="minorHAnsi"/>
          <w:color w:val="212121"/>
          <w:sz w:val="22"/>
          <w:szCs w:val="22"/>
        </w:rPr>
        <w:t xml:space="preserve">Bidratt </w:t>
      </w:r>
      <w:r w:rsidR="00866272">
        <w:rPr>
          <w:rFonts w:asciiTheme="minorHAnsi" w:hAnsiTheme="minorHAnsi" w:cstheme="minorHAnsi"/>
          <w:color w:val="212121"/>
          <w:sz w:val="22"/>
          <w:szCs w:val="22"/>
        </w:rPr>
        <w:t>m</w:t>
      </w:r>
      <w:r w:rsidRPr="00D87996">
        <w:rPr>
          <w:rFonts w:asciiTheme="minorHAnsi" w:hAnsiTheme="minorHAnsi" w:cstheme="minorHAnsi"/>
          <w:color w:val="212121"/>
          <w:sz w:val="22"/>
          <w:szCs w:val="22"/>
        </w:rPr>
        <w:t>ed data til tre masteroppgaver.</w:t>
      </w:r>
    </w:p>
    <w:p w14:paraId="43E2CB78" w14:textId="492F0B32" w:rsidR="00E75777" w:rsidRPr="00D32222" w:rsidRDefault="00E75777" w:rsidP="00A342BA">
      <w:pPr>
        <w:pStyle w:val="NormalWeb"/>
        <w:numPr>
          <w:ilvl w:val="0"/>
          <w:numId w:val="25"/>
        </w:numPr>
        <w:shd w:val="clear" w:color="auto" w:fill="FCFFFC"/>
        <w:spacing w:before="0" w:beforeAutospacing="0" w:after="0" w:afterAutospacing="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hyperlink r:id="rId19" w:history="1">
        <w:r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 xml:space="preserve">Hverdagsgledestudien </w:t>
        </w:r>
        <w:r w:rsidR="00C71663"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>ved F</w:t>
        </w:r>
        <w:r w:rsidR="00EE6747"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>olkehelseinst</w:t>
        </w:r>
        <w:r w:rsidR="00FA6504"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>i</w:t>
        </w:r>
        <w:r w:rsidR="00EE6747" w:rsidRPr="00D32222">
          <w:rPr>
            <w:rStyle w:val="Hyperkobling"/>
            <w:rFonts w:asciiTheme="minorHAnsi" w:eastAsia="Calibri" w:hAnsiTheme="minorHAnsi" w:cstheme="minorHAnsi"/>
            <w:sz w:val="22"/>
            <w:szCs w:val="22"/>
          </w:rPr>
          <w:t>tuttet</w:t>
        </w:r>
      </w:hyperlink>
      <w:r w:rsidR="00FA6504" w:rsidRPr="00D3222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(FHI)</w:t>
      </w:r>
    </w:p>
    <w:p w14:paraId="0A157932" w14:textId="58D3B452" w:rsidR="00AA0A74" w:rsidRPr="00282E86" w:rsidRDefault="005827E0" w:rsidP="00A342BA">
      <w:pPr>
        <w:pStyle w:val="Listeavsnitt"/>
        <w:numPr>
          <w:ilvl w:val="0"/>
          <w:numId w:val="25"/>
        </w:numPr>
        <w:shd w:val="clear" w:color="auto" w:fill="FCFFFC"/>
        <w:spacing w:after="0" w:line="276" w:lineRule="auto"/>
        <w:rPr>
          <w:rFonts w:eastAsia="Times New Roman" w:cstheme="minorHAnsi"/>
          <w:color w:val="212121"/>
        </w:rPr>
      </w:pPr>
      <w:r w:rsidRPr="00282E86">
        <w:rPr>
          <w:rFonts w:eastAsia="Calibri" w:cstheme="minorHAnsi"/>
          <w:color w:val="000000"/>
        </w:rPr>
        <w:t>Røyke</w:t>
      </w:r>
      <w:r w:rsidR="00E1370C" w:rsidRPr="00282E86">
        <w:rPr>
          <w:rFonts w:eastAsia="Calibri" w:cstheme="minorHAnsi"/>
          <w:color w:val="000000"/>
        </w:rPr>
        <w:t>sluttstudie ved forskergruppen</w:t>
      </w:r>
      <w:r w:rsidR="00E75777" w:rsidRPr="00282E86">
        <w:rPr>
          <w:rFonts w:eastAsia="Calibri" w:cstheme="minorHAnsi"/>
          <w:color w:val="000000"/>
        </w:rPr>
        <w:t xml:space="preserve"> </w:t>
      </w:r>
      <w:proofErr w:type="spellStart"/>
      <w:r w:rsidR="00E75777" w:rsidRPr="00282E86">
        <w:rPr>
          <w:rFonts w:eastAsia="Calibri" w:cstheme="minorHAnsi"/>
          <w:color w:val="000000"/>
        </w:rPr>
        <w:t>NORCOR</w:t>
      </w:r>
      <w:proofErr w:type="spellEnd"/>
      <w:r w:rsidR="000E206B" w:rsidRPr="00282E86">
        <w:rPr>
          <w:rFonts w:eastAsia="Calibri" w:cstheme="minorHAnsi"/>
          <w:color w:val="000000"/>
        </w:rPr>
        <w:t xml:space="preserve"> (Norwegian </w:t>
      </w:r>
      <w:proofErr w:type="spellStart"/>
      <w:r w:rsidR="00682091" w:rsidRPr="00282E86">
        <w:rPr>
          <w:rFonts w:eastAsia="Calibri" w:cstheme="minorHAnsi"/>
          <w:color w:val="000000"/>
        </w:rPr>
        <w:t>cardiovascular</w:t>
      </w:r>
      <w:proofErr w:type="spellEnd"/>
      <w:r w:rsidR="00682091" w:rsidRPr="00282E86">
        <w:rPr>
          <w:rFonts w:eastAsia="Calibri" w:cstheme="minorHAnsi"/>
          <w:color w:val="000000"/>
        </w:rPr>
        <w:t xml:space="preserve"> </w:t>
      </w:r>
      <w:proofErr w:type="spellStart"/>
      <w:r w:rsidR="00682091" w:rsidRPr="00282E86">
        <w:rPr>
          <w:rFonts w:eastAsia="Calibri" w:cstheme="minorHAnsi"/>
          <w:color w:val="000000"/>
        </w:rPr>
        <w:t>prevention</w:t>
      </w:r>
      <w:proofErr w:type="spellEnd"/>
      <w:r w:rsidR="00682091" w:rsidRPr="00282E86">
        <w:rPr>
          <w:rFonts w:eastAsia="Calibri" w:cstheme="minorHAnsi"/>
          <w:color w:val="000000"/>
        </w:rPr>
        <w:t xml:space="preserve"> </w:t>
      </w:r>
      <w:proofErr w:type="spellStart"/>
      <w:r w:rsidR="00682091" w:rsidRPr="00282E86">
        <w:rPr>
          <w:rFonts w:eastAsia="Calibri" w:cstheme="minorHAnsi"/>
          <w:color w:val="000000"/>
        </w:rPr>
        <w:t>reaserch</w:t>
      </w:r>
      <w:proofErr w:type="spellEnd"/>
      <w:r w:rsidR="00682091" w:rsidRPr="00282E86">
        <w:rPr>
          <w:rFonts w:eastAsia="Calibri" w:cstheme="minorHAnsi"/>
          <w:color w:val="000000"/>
        </w:rPr>
        <w:t xml:space="preserve"> </w:t>
      </w:r>
      <w:proofErr w:type="spellStart"/>
      <w:r w:rsidR="00682091" w:rsidRPr="00282E86">
        <w:rPr>
          <w:rFonts w:eastAsia="Calibri" w:cstheme="minorHAnsi"/>
          <w:color w:val="000000"/>
        </w:rPr>
        <w:t>group</w:t>
      </w:r>
      <w:proofErr w:type="spellEnd"/>
      <w:r w:rsidR="00682091" w:rsidRPr="00282E86">
        <w:rPr>
          <w:rFonts w:eastAsia="Calibri" w:cstheme="minorHAnsi"/>
          <w:color w:val="000000"/>
        </w:rPr>
        <w:t>)</w:t>
      </w:r>
      <w:r w:rsidR="00E1370C" w:rsidRPr="00282E86">
        <w:rPr>
          <w:rFonts w:eastAsia="Calibri" w:cstheme="minorHAnsi"/>
          <w:color w:val="000000"/>
        </w:rPr>
        <w:t>:</w:t>
      </w:r>
      <w:r w:rsidR="00E75777" w:rsidRPr="00282E86">
        <w:rPr>
          <w:rFonts w:eastAsia="Calibri" w:cstheme="minorHAnsi"/>
          <w:color w:val="000000"/>
        </w:rPr>
        <w:t xml:space="preserve"> “</w:t>
      </w:r>
      <w:hyperlink r:id="rId20" w:history="1">
        <w:r w:rsidR="00E75777" w:rsidRPr="00282E86">
          <w:rPr>
            <w:rStyle w:val="Hyperkobling"/>
            <w:rFonts w:eastAsia="Calibri" w:cstheme="minorHAnsi"/>
          </w:rPr>
          <w:t>Sykepleier-koordinert røykeavvenning etter hjerte-kar hendelse</w:t>
        </w:r>
      </w:hyperlink>
      <w:r w:rsidR="00E75777" w:rsidRPr="00282E86">
        <w:rPr>
          <w:rFonts w:eastAsia="Calibri" w:cstheme="minorHAnsi"/>
          <w:color w:val="000000"/>
        </w:rPr>
        <w:t>”</w:t>
      </w:r>
      <w:r w:rsidR="00035914" w:rsidRPr="00282E86">
        <w:rPr>
          <w:rFonts w:eastAsia="Calibri" w:cstheme="minorHAnsi"/>
          <w:color w:val="000000"/>
        </w:rPr>
        <w:t>.</w:t>
      </w:r>
      <w:r w:rsidR="00883A8F" w:rsidRPr="00282E86">
        <w:rPr>
          <w:rFonts w:eastAsia="Calibri" w:cstheme="minorHAnsi"/>
          <w:color w:val="000000"/>
        </w:rPr>
        <w:t xml:space="preserve"> </w:t>
      </w:r>
    </w:p>
    <w:p w14:paraId="5A030AD1" w14:textId="1853E0E7" w:rsidR="00423F44" w:rsidRPr="00D32222" w:rsidRDefault="00A342BA" w:rsidP="00423F44">
      <w:pPr>
        <w:pStyle w:val="Listeavsnitt"/>
        <w:numPr>
          <w:ilvl w:val="0"/>
          <w:numId w:val="25"/>
        </w:numPr>
        <w:shd w:val="clear" w:color="auto" w:fill="FCFFFC"/>
        <w:spacing w:after="0" w:line="276" w:lineRule="auto"/>
        <w:rPr>
          <w:rFonts w:eastAsia="Times New Roman" w:cstheme="minorHAnsi"/>
          <w:color w:val="212121"/>
        </w:rPr>
      </w:pPr>
      <w:r w:rsidRPr="00D32222">
        <w:rPr>
          <w:rStyle w:val="cf01"/>
          <w:rFonts w:asciiTheme="minorHAnsi" w:hAnsiTheme="minorHAnsi" w:cstheme="minorHAnsi"/>
          <w:sz w:val="22"/>
          <w:szCs w:val="22"/>
        </w:rPr>
        <w:t>Forskningsprosjektet «</w:t>
      </w:r>
      <w:hyperlink r:id="rId21" w:history="1">
        <w:r w:rsidRPr="00D32222">
          <w:rPr>
            <w:rStyle w:val="Hyperkobling"/>
            <w:rFonts w:cstheme="minorHAnsi"/>
          </w:rPr>
          <w:t>Medisinfri søvnbehandling i primærhelsetjenesten</w:t>
        </w:r>
      </w:hyperlink>
      <w:r w:rsidRPr="00D32222">
        <w:rPr>
          <w:rStyle w:val="cf01"/>
          <w:rFonts w:asciiTheme="minorHAnsi" w:hAnsiTheme="minorHAnsi" w:cstheme="minorHAnsi"/>
          <w:sz w:val="22"/>
          <w:szCs w:val="22"/>
        </w:rPr>
        <w:t>»</w:t>
      </w:r>
      <w:r w:rsidR="006021A4" w:rsidRPr="00D32222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423F44" w:rsidRPr="00D32222">
        <w:rPr>
          <w:rFonts w:eastAsia="Calibri" w:cstheme="minorHAnsi"/>
          <w:color w:val="000000"/>
        </w:rPr>
        <w:t xml:space="preserve"> NTNU</w:t>
      </w:r>
      <w:r w:rsidR="00883A8F" w:rsidRPr="00D32222">
        <w:rPr>
          <w:rFonts w:eastAsia="Calibri" w:cstheme="minorHAnsi"/>
          <w:color w:val="000000"/>
        </w:rPr>
        <w:t xml:space="preserve">. </w:t>
      </w:r>
    </w:p>
    <w:p w14:paraId="69BB24BE" w14:textId="77777777" w:rsidR="00883A8F" w:rsidRPr="00D32222" w:rsidRDefault="0023117B" w:rsidP="00A342BA">
      <w:pPr>
        <w:pStyle w:val="Listeavsnitt"/>
        <w:numPr>
          <w:ilvl w:val="0"/>
          <w:numId w:val="25"/>
        </w:numPr>
        <w:shd w:val="clear" w:color="auto" w:fill="FCFFFC"/>
        <w:spacing w:after="0" w:line="276" w:lineRule="auto"/>
        <w:rPr>
          <w:rFonts w:eastAsia="Times New Roman" w:cstheme="minorHAnsi"/>
          <w:color w:val="212121"/>
        </w:rPr>
      </w:pPr>
      <w:r w:rsidRPr="00D32222">
        <w:rPr>
          <w:rFonts w:cstheme="minorHAnsi"/>
          <w:color w:val="333333"/>
        </w:rPr>
        <w:t xml:space="preserve">Forskningsprosjektet </w:t>
      </w:r>
      <w:hyperlink r:id="rId22" w:history="1">
        <w:proofErr w:type="spellStart"/>
        <w:r w:rsidR="004C1A34" w:rsidRPr="00D32222">
          <w:rPr>
            <w:rStyle w:val="Hyperkobling"/>
            <w:rFonts w:cstheme="minorHAnsi"/>
          </w:rPr>
          <w:t>PED</w:t>
        </w:r>
        <w:proofErr w:type="spellEnd"/>
        <w:r w:rsidR="004C1A34" w:rsidRPr="00D32222">
          <w:rPr>
            <w:rStyle w:val="Hyperkobling"/>
            <w:rFonts w:cstheme="minorHAnsi"/>
          </w:rPr>
          <w:t>-t (</w:t>
        </w:r>
        <w:proofErr w:type="spellStart"/>
        <w:r w:rsidR="004C1A34" w:rsidRPr="00D32222">
          <w:rPr>
            <w:rStyle w:val="Hyperkobling"/>
            <w:rFonts w:cstheme="minorHAnsi"/>
          </w:rPr>
          <w:t>Physical</w:t>
        </w:r>
        <w:proofErr w:type="spellEnd"/>
        <w:r w:rsidR="004C1A34" w:rsidRPr="00D32222">
          <w:rPr>
            <w:rStyle w:val="Hyperkobling"/>
            <w:rFonts w:cstheme="minorHAnsi"/>
          </w:rPr>
          <w:t xml:space="preserve"> </w:t>
        </w:r>
        <w:proofErr w:type="spellStart"/>
        <w:r w:rsidR="004C1A34" w:rsidRPr="00D32222">
          <w:rPr>
            <w:rStyle w:val="Hyperkobling"/>
            <w:rFonts w:cstheme="minorHAnsi"/>
          </w:rPr>
          <w:t>Exercise</w:t>
        </w:r>
        <w:proofErr w:type="spellEnd"/>
        <w:r w:rsidR="004C1A34" w:rsidRPr="00D32222">
          <w:rPr>
            <w:rStyle w:val="Hyperkobling"/>
            <w:rFonts w:cstheme="minorHAnsi"/>
          </w:rPr>
          <w:t xml:space="preserve"> and </w:t>
        </w:r>
        <w:proofErr w:type="spellStart"/>
        <w:r w:rsidR="004C1A34" w:rsidRPr="00D32222">
          <w:rPr>
            <w:rStyle w:val="Hyperkobling"/>
            <w:rFonts w:cstheme="minorHAnsi"/>
          </w:rPr>
          <w:t>Dietary</w:t>
        </w:r>
        <w:proofErr w:type="spellEnd"/>
        <w:r w:rsidR="004C1A34" w:rsidRPr="00D32222">
          <w:rPr>
            <w:rStyle w:val="Hyperkobling"/>
            <w:rFonts w:cstheme="minorHAnsi"/>
          </w:rPr>
          <w:t xml:space="preserve"> </w:t>
        </w:r>
        <w:proofErr w:type="spellStart"/>
        <w:r w:rsidR="004C1A34" w:rsidRPr="00D32222">
          <w:rPr>
            <w:rStyle w:val="Hyperkobling"/>
            <w:rFonts w:cstheme="minorHAnsi"/>
          </w:rPr>
          <w:t>therapy</w:t>
        </w:r>
        <w:proofErr w:type="spellEnd"/>
        <w:r w:rsidR="004C1A34" w:rsidRPr="00D32222">
          <w:rPr>
            <w:rStyle w:val="Hyperkobling"/>
            <w:rFonts w:cstheme="minorHAnsi"/>
          </w:rPr>
          <w:t>)</w:t>
        </w:r>
      </w:hyperlink>
      <w:r w:rsidR="003105C5" w:rsidRPr="00D32222">
        <w:rPr>
          <w:rFonts w:cstheme="minorHAnsi"/>
          <w:color w:val="333333"/>
        </w:rPr>
        <w:t xml:space="preserve"> behandling for bulimia nervosa og overspisingslidelse</w:t>
      </w:r>
      <w:r w:rsidR="00AE76AC" w:rsidRPr="00D32222">
        <w:rPr>
          <w:rFonts w:eastAsia="Times New Roman" w:cstheme="minorHAnsi"/>
          <w:color w:val="212121"/>
        </w:rPr>
        <w:t>,</w:t>
      </w:r>
      <w:r w:rsidRPr="00D32222">
        <w:rPr>
          <w:rFonts w:eastAsia="Times New Roman" w:cstheme="minorHAnsi"/>
          <w:color w:val="212121"/>
        </w:rPr>
        <w:t xml:space="preserve"> ved</w:t>
      </w:r>
      <w:r w:rsidR="00AE76AC" w:rsidRPr="00D32222">
        <w:rPr>
          <w:rFonts w:eastAsia="Times New Roman" w:cstheme="minorHAnsi"/>
          <w:color w:val="212121"/>
        </w:rPr>
        <w:t xml:space="preserve"> N</w:t>
      </w:r>
      <w:r w:rsidR="004C1A34" w:rsidRPr="00D32222">
        <w:rPr>
          <w:rFonts w:eastAsia="Times New Roman" w:cstheme="minorHAnsi"/>
          <w:color w:val="212121"/>
        </w:rPr>
        <w:t>orges idrettshøyskole</w:t>
      </w:r>
      <w:r w:rsidR="003105C5" w:rsidRPr="00D32222">
        <w:rPr>
          <w:rFonts w:eastAsia="Times New Roman" w:cstheme="minorHAnsi"/>
          <w:color w:val="212121"/>
        </w:rPr>
        <w:t xml:space="preserve"> (NIH) </w:t>
      </w:r>
      <w:r w:rsidR="00AE76AC" w:rsidRPr="00D32222">
        <w:rPr>
          <w:rFonts w:eastAsia="Times New Roman" w:cstheme="minorHAnsi"/>
          <w:color w:val="212121"/>
        </w:rPr>
        <w:t xml:space="preserve"> </w:t>
      </w:r>
    </w:p>
    <w:p w14:paraId="22EF4FB1" w14:textId="77777777" w:rsidR="00D13A1C" w:rsidRDefault="00883A8F" w:rsidP="00A342BA">
      <w:pPr>
        <w:pStyle w:val="Listeavsnitt"/>
        <w:numPr>
          <w:ilvl w:val="0"/>
          <w:numId w:val="25"/>
        </w:numPr>
        <w:shd w:val="clear" w:color="auto" w:fill="FCFFFC"/>
        <w:spacing w:after="0" w:line="276" w:lineRule="auto"/>
        <w:rPr>
          <w:rFonts w:eastAsia="Times New Roman" w:cstheme="minorHAnsi"/>
          <w:color w:val="212121"/>
        </w:rPr>
      </w:pPr>
      <w:r w:rsidRPr="00D32222">
        <w:rPr>
          <w:rFonts w:eastAsia="Times New Roman" w:cstheme="minorHAnsi"/>
          <w:color w:val="212121"/>
          <w:lang w:eastAsia="nb-NO"/>
        </w:rPr>
        <w:t>5 års plan for Frisklivssentralen i Nordland - Nettverksbygging og kompetanseheving.</w:t>
      </w:r>
    </w:p>
    <w:p w14:paraId="0516B9C2" w14:textId="4437922B" w:rsidR="00AA0A74" w:rsidRPr="003105C5" w:rsidRDefault="006D3DF7" w:rsidP="00D13A1C">
      <w:pPr>
        <w:pStyle w:val="Listeavsnitt"/>
        <w:shd w:val="clear" w:color="auto" w:fill="FCFFFC"/>
        <w:spacing w:after="0" w:line="276" w:lineRule="auto"/>
        <w:ind w:left="786"/>
        <w:rPr>
          <w:rFonts w:eastAsia="Times New Roman" w:cstheme="minorHAnsi"/>
          <w:color w:val="212121"/>
        </w:rPr>
      </w:pPr>
      <w:r w:rsidRPr="003105C5">
        <w:rPr>
          <w:rFonts w:eastAsia="Times New Roman" w:cstheme="minorHAnsi"/>
          <w:color w:val="212121"/>
        </w:rPr>
        <w:br/>
      </w:r>
    </w:p>
    <w:p w14:paraId="6AACB50A" w14:textId="7347EE3E" w:rsidR="00AA0A74" w:rsidRPr="00911512" w:rsidRDefault="0021736C" w:rsidP="0021736C">
      <w:pPr>
        <w:shd w:val="clear" w:color="auto" w:fill="FCFFFC"/>
        <w:spacing w:line="276" w:lineRule="auto"/>
        <w:rPr>
          <w:rFonts w:cstheme="minorHAnsi"/>
          <w:color w:val="212121"/>
        </w:rPr>
      </w:pPr>
      <w:r w:rsidRPr="00911512">
        <w:rPr>
          <w:rFonts w:cstheme="minorHAnsi"/>
        </w:rPr>
        <w:t>Tabell 3: Forskningsinstitusjoner utviklingssentralene har hatt samarbeid med siden 2017.</w:t>
      </w:r>
    </w:p>
    <w:tbl>
      <w:tblPr>
        <w:tblW w:w="0" w:type="auto"/>
        <w:tblBorders>
          <w:insideH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1192"/>
        <w:gridCol w:w="64"/>
        <w:gridCol w:w="36"/>
        <w:gridCol w:w="36"/>
      </w:tblGrid>
      <w:tr w:rsidR="00147A82" w:rsidRPr="00911512" w14:paraId="0FEB92D1" w14:textId="77777777" w:rsidTr="0048161B">
        <w:tc>
          <w:tcPr>
            <w:tcW w:w="7230" w:type="dxa"/>
            <w:vAlign w:val="center"/>
            <w:hideMark/>
          </w:tcPr>
          <w:p w14:paraId="6B391AA4" w14:textId="5D5DA106" w:rsidR="00147A82" w:rsidRPr="00D87996" w:rsidRDefault="00147A82" w:rsidP="00D32222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87996">
              <w:rPr>
                <w:rFonts w:cstheme="minorHAnsi"/>
                <w:sz w:val="20"/>
                <w:szCs w:val="20"/>
              </w:rPr>
              <w:t>NTNU</w:t>
            </w:r>
            <w:r w:rsidR="001C1E1F" w:rsidRPr="00D87996">
              <w:rPr>
                <w:rFonts w:cstheme="minorHAnsi"/>
                <w:sz w:val="20"/>
                <w:szCs w:val="20"/>
              </w:rPr>
              <w:t xml:space="preserve">, </w:t>
            </w:r>
            <w:r w:rsidR="003105C5" w:rsidRPr="00D87996">
              <w:rPr>
                <w:rFonts w:cstheme="minorHAnsi"/>
                <w:sz w:val="20"/>
                <w:szCs w:val="20"/>
              </w:rPr>
              <w:t xml:space="preserve">herunder </w:t>
            </w:r>
            <w:r w:rsidRPr="00D87996">
              <w:rPr>
                <w:rFonts w:cstheme="minorHAnsi"/>
                <w:sz w:val="20"/>
                <w:szCs w:val="20"/>
              </w:rPr>
              <w:t>kompetansetjenesten Trening som Medisin</w:t>
            </w:r>
          </w:p>
        </w:tc>
        <w:tc>
          <w:tcPr>
            <w:tcW w:w="1192" w:type="dxa"/>
            <w:noWrap/>
            <w:vAlign w:val="center"/>
          </w:tcPr>
          <w:p w14:paraId="08BFF287" w14:textId="53886EA1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46C7DCB7" w14:textId="34090888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7C6B30BE" w14:textId="59990E6A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739E82D" w14:textId="5FCADD82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05355D24" w14:textId="77777777" w:rsidTr="0048161B">
        <w:tc>
          <w:tcPr>
            <w:tcW w:w="7230" w:type="dxa"/>
            <w:vAlign w:val="center"/>
            <w:hideMark/>
          </w:tcPr>
          <w:p w14:paraId="5B6C20C9" w14:textId="7777777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Universitetet i Tromsø</w:t>
            </w:r>
          </w:p>
        </w:tc>
        <w:tc>
          <w:tcPr>
            <w:tcW w:w="1192" w:type="dxa"/>
            <w:vAlign w:val="center"/>
          </w:tcPr>
          <w:p w14:paraId="5E329616" w14:textId="04A0BEBD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55B4A661" w14:textId="25C20B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E5FAFA8" w14:textId="203E8D8E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7E28066" w14:textId="1AC9325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631B20B9" w14:textId="77777777" w:rsidTr="0048161B">
        <w:tc>
          <w:tcPr>
            <w:tcW w:w="7230" w:type="dxa"/>
            <w:vAlign w:val="center"/>
            <w:hideMark/>
          </w:tcPr>
          <w:p w14:paraId="6B42F003" w14:textId="7777777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Universitetet i Bergen</w:t>
            </w:r>
          </w:p>
        </w:tc>
        <w:tc>
          <w:tcPr>
            <w:tcW w:w="1192" w:type="dxa"/>
            <w:noWrap/>
            <w:vAlign w:val="center"/>
          </w:tcPr>
          <w:p w14:paraId="01FE9D4D" w14:textId="339CFE76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1FE55057" w14:textId="28DAB9F4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B47EA62" w14:textId="6A1C8B3F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50F774BD" w14:textId="6416E646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4CF22564" w14:textId="77777777" w:rsidTr="0048161B">
        <w:tc>
          <w:tcPr>
            <w:tcW w:w="7230" w:type="dxa"/>
            <w:vAlign w:val="center"/>
          </w:tcPr>
          <w:p w14:paraId="70CB781C" w14:textId="12012BBB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Universitetet i Oslo</w:t>
            </w:r>
          </w:p>
        </w:tc>
        <w:tc>
          <w:tcPr>
            <w:tcW w:w="1192" w:type="dxa"/>
            <w:noWrap/>
            <w:vAlign w:val="center"/>
          </w:tcPr>
          <w:p w14:paraId="48CBAF53" w14:textId="777777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4911E562" w14:textId="777777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E99BF76" w14:textId="777777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7B52EA0E" w14:textId="7777777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C3C7ECD" w14:textId="77777777" w:rsidTr="0048161B">
        <w:tc>
          <w:tcPr>
            <w:tcW w:w="7230" w:type="dxa"/>
            <w:vAlign w:val="center"/>
            <w:hideMark/>
          </w:tcPr>
          <w:p w14:paraId="22C34F5F" w14:textId="7777777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Universitetet i Stavanger</w:t>
            </w:r>
          </w:p>
        </w:tc>
        <w:tc>
          <w:tcPr>
            <w:tcW w:w="1192" w:type="dxa"/>
            <w:noWrap/>
            <w:vAlign w:val="center"/>
          </w:tcPr>
          <w:p w14:paraId="39C8B426" w14:textId="5D8CE4F8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63B3D7F7" w14:textId="0138DA42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571077C" w14:textId="7D19D97C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5C38D0F9" w14:textId="63B95D23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866272" w:rsidRPr="00911512" w14:paraId="799CD140" w14:textId="77777777" w:rsidTr="0048161B">
        <w:tc>
          <w:tcPr>
            <w:tcW w:w="7230" w:type="dxa"/>
            <w:vAlign w:val="center"/>
          </w:tcPr>
          <w:p w14:paraId="3BCB15D1" w14:textId="3E13BA5D" w:rsidR="00866272" w:rsidRPr="0080159B" w:rsidRDefault="0086627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Universitetet i Agder</w:t>
            </w:r>
          </w:p>
        </w:tc>
        <w:tc>
          <w:tcPr>
            <w:tcW w:w="1192" w:type="dxa"/>
            <w:noWrap/>
            <w:vAlign w:val="center"/>
          </w:tcPr>
          <w:p w14:paraId="7910CFC2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14FF47B4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06E928B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CF8A348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</w:tr>
      <w:tr w:rsidR="00866272" w:rsidRPr="00911512" w14:paraId="0970EA4F" w14:textId="77777777" w:rsidTr="0048161B">
        <w:tc>
          <w:tcPr>
            <w:tcW w:w="7230" w:type="dxa"/>
            <w:vAlign w:val="center"/>
          </w:tcPr>
          <w:p w14:paraId="2BB3A102" w14:textId="5415C50F" w:rsidR="00866272" w:rsidRDefault="0086627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UIT – Norges Arktiske universitet</w:t>
            </w:r>
          </w:p>
        </w:tc>
        <w:tc>
          <w:tcPr>
            <w:tcW w:w="1192" w:type="dxa"/>
            <w:noWrap/>
            <w:vAlign w:val="center"/>
          </w:tcPr>
          <w:p w14:paraId="2534A238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6F4005AC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62694B2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12311DC" w14:textId="77777777" w:rsidR="00866272" w:rsidRPr="00911512" w:rsidRDefault="0086627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52528AC1" w14:textId="77777777" w:rsidTr="0048161B">
        <w:tc>
          <w:tcPr>
            <w:tcW w:w="7230" w:type="dxa"/>
            <w:vAlign w:val="center"/>
            <w:hideMark/>
          </w:tcPr>
          <w:p w14:paraId="37D96653" w14:textId="0ED6476D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Høgskolen i Bergen / Høgskulen på Vestlandet</w:t>
            </w:r>
          </w:p>
        </w:tc>
        <w:tc>
          <w:tcPr>
            <w:tcW w:w="1192" w:type="dxa"/>
            <w:noWrap/>
            <w:vAlign w:val="center"/>
          </w:tcPr>
          <w:p w14:paraId="2A374EB4" w14:textId="5936ED1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26D30CFC" w14:textId="2B328258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9A5DEDD" w14:textId="4BBF2E8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B638A6B" w14:textId="0068D29B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65FF993" w14:textId="77777777" w:rsidTr="0048161B">
        <w:tc>
          <w:tcPr>
            <w:tcW w:w="7230" w:type="dxa"/>
            <w:vAlign w:val="center"/>
          </w:tcPr>
          <w:p w14:paraId="43A1ED0C" w14:textId="2F39CFD1" w:rsidR="00147A82" w:rsidRPr="0080159B" w:rsidRDefault="00D033BF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VID</w:t>
            </w:r>
          </w:p>
        </w:tc>
        <w:tc>
          <w:tcPr>
            <w:tcW w:w="1192" w:type="dxa"/>
            <w:noWrap/>
            <w:vAlign w:val="center"/>
          </w:tcPr>
          <w:p w14:paraId="360FC485" w14:textId="50642474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15F2F005" w14:textId="2CD74D0F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3EEB128" w14:textId="5AB41549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70F0DFF" w14:textId="49A16D62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287BE636" w14:textId="77777777" w:rsidTr="0048161B">
        <w:tc>
          <w:tcPr>
            <w:tcW w:w="7230" w:type="dxa"/>
            <w:vAlign w:val="center"/>
            <w:hideMark/>
          </w:tcPr>
          <w:p w14:paraId="052651E4" w14:textId="7777777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Nord Universitet</w:t>
            </w:r>
          </w:p>
        </w:tc>
        <w:tc>
          <w:tcPr>
            <w:tcW w:w="1192" w:type="dxa"/>
            <w:noWrap/>
            <w:vAlign w:val="center"/>
          </w:tcPr>
          <w:p w14:paraId="2A203C18" w14:textId="09F4F7A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31AE3B43" w14:textId="15CD8867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4244B51" w14:textId="08F69CE1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7F6A0AF5" w14:textId="77ED25D2" w:rsidR="00147A82" w:rsidRPr="00911512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5CA0D4F" w14:textId="77777777" w:rsidTr="0048161B">
        <w:tc>
          <w:tcPr>
            <w:tcW w:w="7230" w:type="dxa"/>
            <w:vAlign w:val="center"/>
          </w:tcPr>
          <w:p w14:paraId="2496F463" w14:textId="5E820A98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Oslo Met</w:t>
            </w:r>
          </w:p>
        </w:tc>
        <w:tc>
          <w:tcPr>
            <w:tcW w:w="1192" w:type="dxa"/>
            <w:noWrap/>
            <w:vAlign w:val="center"/>
          </w:tcPr>
          <w:p w14:paraId="4E2A481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471D6BAF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EB8E8AC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6C2EEFE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1A91006C" w14:textId="77777777" w:rsidTr="0048161B">
        <w:tc>
          <w:tcPr>
            <w:tcW w:w="7230" w:type="dxa"/>
            <w:vAlign w:val="center"/>
          </w:tcPr>
          <w:p w14:paraId="7DB8E288" w14:textId="6F837C58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Høyskolen Kristiania</w:t>
            </w:r>
          </w:p>
        </w:tc>
        <w:tc>
          <w:tcPr>
            <w:tcW w:w="1192" w:type="dxa"/>
            <w:noWrap/>
            <w:vAlign w:val="center"/>
          </w:tcPr>
          <w:p w14:paraId="38D76DE6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3B9FD903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7E55145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0FB308B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4B497797" w14:textId="77777777" w:rsidTr="0048161B">
        <w:tc>
          <w:tcPr>
            <w:tcW w:w="7230" w:type="dxa"/>
            <w:vAlign w:val="center"/>
          </w:tcPr>
          <w:p w14:paraId="69D1D161" w14:textId="1B0A495F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lastRenderedPageBreak/>
              <w:t>Høyskolen i Molde</w:t>
            </w:r>
          </w:p>
        </w:tc>
        <w:tc>
          <w:tcPr>
            <w:tcW w:w="1192" w:type="dxa"/>
            <w:noWrap/>
            <w:vAlign w:val="center"/>
          </w:tcPr>
          <w:p w14:paraId="315A7744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769E3D4C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FA28565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8E4460B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D21CC34" w14:textId="77777777" w:rsidTr="0048161B">
        <w:tc>
          <w:tcPr>
            <w:tcW w:w="7230" w:type="dxa"/>
            <w:vAlign w:val="center"/>
          </w:tcPr>
          <w:p w14:paraId="04E2B62D" w14:textId="1E6F537A" w:rsidR="00147A82" w:rsidRPr="0080159B" w:rsidRDefault="00D033BF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Vestre Viken Helseforetak</w:t>
            </w:r>
          </w:p>
        </w:tc>
        <w:tc>
          <w:tcPr>
            <w:tcW w:w="1192" w:type="dxa"/>
            <w:noWrap/>
            <w:vAlign w:val="center"/>
          </w:tcPr>
          <w:p w14:paraId="08739659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555B7812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11A3D08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56A4245C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2DDAC159" w14:textId="77777777" w:rsidTr="0048161B">
        <w:tc>
          <w:tcPr>
            <w:tcW w:w="7230" w:type="dxa"/>
            <w:vAlign w:val="center"/>
          </w:tcPr>
          <w:p w14:paraId="4CE0BDD9" w14:textId="19E19897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NIH</w:t>
            </w:r>
          </w:p>
        </w:tc>
        <w:tc>
          <w:tcPr>
            <w:tcW w:w="1192" w:type="dxa"/>
            <w:noWrap/>
            <w:vAlign w:val="center"/>
          </w:tcPr>
          <w:p w14:paraId="64E003B3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00FACA04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024A2B8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8832738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630D31DA" w14:textId="77777777" w:rsidTr="0048161B">
        <w:tc>
          <w:tcPr>
            <w:tcW w:w="7230" w:type="dxa"/>
            <w:vAlign w:val="center"/>
          </w:tcPr>
          <w:p w14:paraId="3AE2C46B" w14:textId="0FAF6509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FHI</w:t>
            </w:r>
          </w:p>
        </w:tc>
        <w:tc>
          <w:tcPr>
            <w:tcW w:w="1192" w:type="dxa"/>
            <w:noWrap/>
            <w:vAlign w:val="center"/>
          </w:tcPr>
          <w:p w14:paraId="28961C08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21BE2C9C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7C21E03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D061B8E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735B673F" w14:textId="77777777" w:rsidTr="0048161B">
        <w:tc>
          <w:tcPr>
            <w:tcW w:w="7230" w:type="dxa"/>
            <w:vAlign w:val="center"/>
          </w:tcPr>
          <w:p w14:paraId="3ACF01B6" w14:textId="0E12CFD5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Helseinnovasjonssenteret</w:t>
            </w:r>
          </w:p>
        </w:tc>
        <w:tc>
          <w:tcPr>
            <w:tcW w:w="1192" w:type="dxa"/>
            <w:noWrap/>
            <w:vAlign w:val="center"/>
          </w:tcPr>
          <w:p w14:paraId="3281789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2BFCDC2E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E978C95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6F8E8A0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911512" w14:paraId="27D47C3E" w14:textId="77777777" w:rsidTr="0048161B">
        <w:tc>
          <w:tcPr>
            <w:tcW w:w="7230" w:type="dxa"/>
            <w:vAlign w:val="center"/>
          </w:tcPr>
          <w:p w14:paraId="1F8AEEC0" w14:textId="00A8A65F" w:rsidR="00147A82" w:rsidRPr="0080159B" w:rsidRDefault="00147A8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>KORFOR (Regionalt kompetansesenter for rusmiddelforskning)</w:t>
            </w:r>
          </w:p>
        </w:tc>
        <w:tc>
          <w:tcPr>
            <w:tcW w:w="1192" w:type="dxa"/>
            <w:noWrap/>
            <w:vAlign w:val="center"/>
          </w:tcPr>
          <w:p w14:paraId="2FF5FF1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0B48BA54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020E43D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8E0A2B9" w14:textId="77777777" w:rsidR="00147A82" w:rsidRPr="00911512" w:rsidDel="00E75777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147A82" w:rsidRPr="00DE5298" w14:paraId="2A04FAF4" w14:textId="77777777" w:rsidTr="0048161B">
        <w:tc>
          <w:tcPr>
            <w:tcW w:w="7230" w:type="dxa"/>
            <w:vAlign w:val="center"/>
          </w:tcPr>
          <w:p w14:paraId="343B6382" w14:textId="15E35943" w:rsidR="00147A82" w:rsidRPr="0080159B" w:rsidRDefault="00ED3467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80159B">
              <w:rPr>
                <w:rFonts w:cstheme="minorHAnsi"/>
                <w:sz w:val="20"/>
                <w:szCs w:val="20"/>
              </w:rPr>
              <w:t xml:space="preserve">Oslo </w:t>
            </w:r>
            <w:r w:rsidR="007078A6" w:rsidRPr="0080159B">
              <w:rPr>
                <w:rFonts w:cstheme="minorHAnsi"/>
                <w:sz w:val="20"/>
                <w:szCs w:val="20"/>
              </w:rPr>
              <w:t>U</w:t>
            </w:r>
            <w:r w:rsidR="00147A82" w:rsidRPr="0080159B">
              <w:rPr>
                <w:rFonts w:cstheme="minorHAnsi"/>
                <w:sz w:val="20"/>
                <w:szCs w:val="20"/>
              </w:rPr>
              <w:t xml:space="preserve">niversitetssykehus </w:t>
            </w:r>
          </w:p>
        </w:tc>
        <w:tc>
          <w:tcPr>
            <w:tcW w:w="1192" w:type="dxa"/>
            <w:noWrap/>
            <w:vAlign w:val="center"/>
          </w:tcPr>
          <w:p w14:paraId="65654D6A" w14:textId="063528A6" w:rsidR="00147A82" w:rsidRPr="00DE5298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7A57B784" w14:textId="406524EC" w:rsidR="00147A82" w:rsidRPr="00DE5298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2284542" w14:textId="0346498E" w:rsidR="00147A82" w:rsidRPr="00DE5298" w:rsidRDefault="00147A8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DF5A3A9" w14:textId="3A807B91" w:rsidR="00147A82" w:rsidRPr="00DE5298" w:rsidRDefault="00147A82" w:rsidP="0021736C">
            <w:pPr>
              <w:spacing w:after="0"/>
              <w:rPr>
                <w:rFonts w:cstheme="minorHAnsi"/>
              </w:rPr>
            </w:pPr>
          </w:p>
        </w:tc>
      </w:tr>
      <w:tr w:rsidR="00D32222" w:rsidRPr="00DE5298" w14:paraId="282BCA00" w14:textId="77777777" w:rsidTr="0048161B">
        <w:tc>
          <w:tcPr>
            <w:tcW w:w="7230" w:type="dxa"/>
            <w:vAlign w:val="center"/>
          </w:tcPr>
          <w:p w14:paraId="64A353C1" w14:textId="398FD697" w:rsidR="00D32222" w:rsidRPr="0080159B" w:rsidRDefault="00D3222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Høgskolen i Østfold</w:t>
            </w:r>
          </w:p>
        </w:tc>
        <w:tc>
          <w:tcPr>
            <w:tcW w:w="1192" w:type="dxa"/>
            <w:noWrap/>
            <w:vAlign w:val="center"/>
          </w:tcPr>
          <w:p w14:paraId="68D0F9C3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340AA833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7E377C2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0C760F0B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</w:tr>
      <w:tr w:rsidR="00D32222" w:rsidRPr="00DE5298" w14:paraId="3E136093" w14:textId="77777777" w:rsidTr="0048161B">
        <w:tc>
          <w:tcPr>
            <w:tcW w:w="7230" w:type="dxa"/>
            <w:vAlign w:val="center"/>
          </w:tcPr>
          <w:p w14:paraId="776C8AF6" w14:textId="42A2D0C1" w:rsidR="00D32222" w:rsidRPr="0080159B" w:rsidRDefault="0086627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NMBU</w:t>
            </w:r>
          </w:p>
        </w:tc>
        <w:tc>
          <w:tcPr>
            <w:tcW w:w="1192" w:type="dxa"/>
            <w:noWrap/>
            <w:vAlign w:val="center"/>
          </w:tcPr>
          <w:p w14:paraId="1A1BFFDF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3F33D545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28987F1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3130F428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</w:tr>
      <w:tr w:rsidR="00D32222" w:rsidRPr="00DE5298" w14:paraId="30264DCF" w14:textId="77777777" w:rsidTr="0048161B">
        <w:tc>
          <w:tcPr>
            <w:tcW w:w="7230" w:type="dxa"/>
            <w:vAlign w:val="center"/>
          </w:tcPr>
          <w:p w14:paraId="030FE439" w14:textId="7CF7C4F1" w:rsidR="00D32222" w:rsidRPr="0048161B" w:rsidRDefault="00866272" w:rsidP="0048161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St.</w:t>
            </w:r>
            <w:r w:rsidR="00D8799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Olavs hospital</w:t>
            </w:r>
          </w:p>
        </w:tc>
        <w:tc>
          <w:tcPr>
            <w:tcW w:w="1192" w:type="dxa"/>
            <w:noWrap/>
            <w:vAlign w:val="center"/>
          </w:tcPr>
          <w:p w14:paraId="13B317BB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58A21D2D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5E4639B0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71FF5D2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</w:tr>
      <w:tr w:rsidR="0048161B" w:rsidRPr="00DE5298" w14:paraId="38AADCF4" w14:textId="77777777" w:rsidTr="0048161B">
        <w:tc>
          <w:tcPr>
            <w:tcW w:w="7230" w:type="dxa"/>
            <w:vAlign w:val="center"/>
          </w:tcPr>
          <w:p w14:paraId="0076DA00" w14:textId="4910E1E1" w:rsidR="0048161B" w:rsidRDefault="0048161B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REMEDY - Diakonhjemmet sykehus,</w:t>
            </w:r>
          </w:p>
        </w:tc>
        <w:tc>
          <w:tcPr>
            <w:tcW w:w="1192" w:type="dxa"/>
            <w:noWrap/>
            <w:vAlign w:val="center"/>
          </w:tcPr>
          <w:p w14:paraId="6A95D2AB" w14:textId="77777777" w:rsidR="0048161B" w:rsidRPr="00DE5298" w:rsidRDefault="0048161B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10BFCB75" w14:textId="77777777" w:rsidR="0048161B" w:rsidRPr="00DE5298" w:rsidRDefault="0048161B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8ED0492" w14:textId="77777777" w:rsidR="0048161B" w:rsidRPr="00DE5298" w:rsidRDefault="0048161B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27D5304E" w14:textId="77777777" w:rsidR="0048161B" w:rsidRPr="00DE5298" w:rsidRDefault="0048161B" w:rsidP="0021736C">
            <w:pPr>
              <w:spacing w:after="0"/>
              <w:rPr>
                <w:rFonts w:cstheme="minorHAnsi"/>
              </w:rPr>
            </w:pPr>
          </w:p>
        </w:tc>
      </w:tr>
      <w:tr w:rsidR="00D32222" w:rsidRPr="00DE5298" w14:paraId="197CEC99" w14:textId="77777777" w:rsidTr="0048161B">
        <w:tc>
          <w:tcPr>
            <w:tcW w:w="7230" w:type="dxa"/>
            <w:vAlign w:val="center"/>
          </w:tcPr>
          <w:p w14:paraId="5C7FAB80" w14:textId="1A26D747" w:rsidR="00D32222" w:rsidRPr="0080159B" w:rsidRDefault="00866272" w:rsidP="0080159B">
            <w:pPr>
              <w:pStyle w:val="Listeavsnitt"/>
              <w:numPr>
                <w:ilvl w:val="0"/>
                <w:numId w:val="32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</w:t>
            </w:r>
          </w:p>
        </w:tc>
        <w:tc>
          <w:tcPr>
            <w:tcW w:w="1192" w:type="dxa"/>
            <w:noWrap/>
            <w:vAlign w:val="center"/>
          </w:tcPr>
          <w:p w14:paraId="28E33893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64" w:type="dxa"/>
            <w:noWrap/>
            <w:vAlign w:val="center"/>
          </w:tcPr>
          <w:p w14:paraId="2FFE2889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4465CE09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  <w:tc>
          <w:tcPr>
            <w:tcW w:w="0" w:type="auto"/>
            <w:noWrap/>
            <w:vAlign w:val="center"/>
          </w:tcPr>
          <w:p w14:paraId="109E06F0" w14:textId="77777777" w:rsidR="00D32222" w:rsidRPr="00DE5298" w:rsidRDefault="00D32222" w:rsidP="0021736C">
            <w:pPr>
              <w:spacing w:after="0"/>
              <w:rPr>
                <w:rFonts w:cstheme="minorHAnsi"/>
              </w:rPr>
            </w:pPr>
          </w:p>
        </w:tc>
      </w:tr>
    </w:tbl>
    <w:p w14:paraId="591FA2E4" w14:textId="77777777" w:rsidR="00D13A1C" w:rsidRDefault="00D13A1C" w:rsidP="00D67335">
      <w:pPr>
        <w:pStyle w:val="Overskrift2"/>
        <w:rPr>
          <w:rFonts w:asciiTheme="minorHAnsi" w:hAnsiTheme="minorHAnsi" w:cstheme="minorHAnsi"/>
        </w:rPr>
      </w:pPr>
    </w:p>
    <w:p w14:paraId="7CF3A9C8" w14:textId="555C8322" w:rsidR="0031053E" w:rsidRPr="00DE5298" w:rsidRDefault="00C066C4" w:rsidP="00D67335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053E" w:rsidRPr="00DE5298">
        <w:rPr>
          <w:rFonts w:asciiTheme="minorHAnsi" w:hAnsiTheme="minorHAnsi" w:cstheme="minorHAnsi"/>
        </w:rPr>
        <w:t>.6 Økonomi</w:t>
      </w:r>
      <w:r w:rsidR="00911512">
        <w:rPr>
          <w:rFonts w:asciiTheme="minorHAnsi" w:hAnsiTheme="minorHAnsi" w:cstheme="minorHAnsi"/>
        </w:rPr>
        <w:t xml:space="preserve"> </w:t>
      </w:r>
    </w:p>
    <w:p w14:paraId="69EC73B8" w14:textId="182DF1C7" w:rsidR="0036716C" w:rsidRDefault="0031053E" w:rsidP="0036716C">
      <w:pPr>
        <w:spacing w:after="0"/>
        <w:rPr>
          <w:rFonts w:ascii="Calibri" w:hAnsi="Calibri" w:cs="Calibri"/>
          <w:color w:val="FF0000"/>
          <w:sz w:val="24"/>
          <w:szCs w:val="24"/>
        </w:rPr>
      </w:pPr>
      <w:r w:rsidRPr="00CE667F">
        <w:rPr>
          <w:rFonts w:cstheme="minorHAnsi"/>
          <w:color w:val="000000" w:themeColor="text1"/>
        </w:rPr>
        <w:t>Alle utviklingssentralene f</w:t>
      </w:r>
      <w:r w:rsidR="00C76F09" w:rsidRPr="00CE667F">
        <w:rPr>
          <w:rFonts w:cstheme="minorHAnsi"/>
          <w:color w:val="000000" w:themeColor="text1"/>
        </w:rPr>
        <w:t xml:space="preserve">år </w:t>
      </w:r>
      <w:r w:rsidRPr="00CE667F">
        <w:rPr>
          <w:rFonts w:cstheme="minorHAnsi"/>
          <w:color w:val="000000" w:themeColor="text1"/>
        </w:rPr>
        <w:t xml:space="preserve">årlig </w:t>
      </w:r>
      <w:r w:rsidR="00C76F09" w:rsidRPr="00CE667F">
        <w:rPr>
          <w:rFonts w:cstheme="minorHAnsi"/>
          <w:color w:val="000000" w:themeColor="text1"/>
        </w:rPr>
        <w:t>ca</w:t>
      </w:r>
      <w:r w:rsidR="00555447" w:rsidRPr="00CE667F">
        <w:rPr>
          <w:rFonts w:cstheme="minorHAnsi"/>
          <w:color w:val="000000" w:themeColor="text1"/>
        </w:rPr>
        <w:t>.</w:t>
      </w:r>
      <w:r w:rsidR="00C76F09" w:rsidRPr="00CE667F">
        <w:rPr>
          <w:rFonts w:cstheme="minorHAnsi"/>
          <w:color w:val="000000" w:themeColor="text1"/>
        </w:rPr>
        <w:t xml:space="preserve"> </w:t>
      </w:r>
      <w:r w:rsidRPr="00CE667F">
        <w:rPr>
          <w:rFonts w:cstheme="minorHAnsi"/>
          <w:color w:val="000000" w:themeColor="text1"/>
        </w:rPr>
        <w:t>kr</w:t>
      </w:r>
      <w:r w:rsidR="00EF6D67">
        <w:rPr>
          <w:rFonts w:cstheme="minorHAnsi"/>
          <w:color w:val="000000" w:themeColor="text1"/>
        </w:rPr>
        <w:t>.</w:t>
      </w:r>
      <w:r w:rsidRPr="00CE667F">
        <w:rPr>
          <w:rFonts w:cstheme="minorHAnsi"/>
          <w:color w:val="000000" w:themeColor="text1"/>
        </w:rPr>
        <w:t xml:space="preserve"> </w:t>
      </w:r>
      <w:r w:rsidR="00C76F09" w:rsidRPr="00CE667F">
        <w:rPr>
          <w:rFonts w:cstheme="minorHAnsi"/>
          <w:color w:val="000000" w:themeColor="text1"/>
        </w:rPr>
        <w:t>60</w:t>
      </w:r>
      <w:r w:rsidRPr="00CE667F">
        <w:rPr>
          <w:rFonts w:cstheme="minorHAnsi"/>
          <w:color w:val="000000" w:themeColor="text1"/>
        </w:rPr>
        <w:t xml:space="preserve"> 000</w:t>
      </w:r>
      <w:r w:rsidR="00C76F09" w:rsidRPr="00CE667F">
        <w:rPr>
          <w:rFonts w:cstheme="minorHAnsi"/>
          <w:color w:val="000000" w:themeColor="text1"/>
        </w:rPr>
        <w:t>,-</w:t>
      </w:r>
      <w:r w:rsidRPr="00CE667F">
        <w:rPr>
          <w:rFonts w:cstheme="minorHAnsi"/>
          <w:color w:val="000000" w:themeColor="text1"/>
        </w:rPr>
        <w:t> </w:t>
      </w:r>
      <w:r w:rsidR="001E6F6D" w:rsidRPr="00CE667F">
        <w:rPr>
          <w:rFonts w:cstheme="minorHAnsi"/>
          <w:color w:val="000000" w:themeColor="text1"/>
        </w:rPr>
        <w:t xml:space="preserve">i tilskudd </w:t>
      </w:r>
      <w:r w:rsidRPr="00CE667F">
        <w:rPr>
          <w:rFonts w:cstheme="minorHAnsi"/>
          <w:color w:val="000000" w:themeColor="text1"/>
        </w:rPr>
        <w:t xml:space="preserve">fra Helsedirektoratet. </w:t>
      </w:r>
      <w:r w:rsidR="0036716C" w:rsidRPr="00CE667F">
        <w:rPr>
          <w:rFonts w:ascii="Calibri" w:hAnsi="Calibri" w:cs="Calibri"/>
          <w:color w:val="000000" w:themeColor="text1"/>
          <w:sz w:val="24"/>
          <w:szCs w:val="24"/>
        </w:rPr>
        <w:t>Alle kommunene har levert og fått godkjent forenklet regnskapsoppstilling for 202</w:t>
      </w:r>
      <w:r w:rsidR="00DF305C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36716C" w:rsidRPr="00CE667F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36716C" w:rsidRPr="00A921D8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33C9347D" w14:textId="77777777" w:rsidR="0036716C" w:rsidRDefault="0036716C" w:rsidP="0036716C">
      <w:pPr>
        <w:spacing w:after="0"/>
        <w:rPr>
          <w:rFonts w:cstheme="minorHAnsi"/>
        </w:rPr>
      </w:pPr>
    </w:p>
    <w:p w14:paraId="30BEFE76" w14:textId="2F629FC4" w:rsidR="00642840" w:rsidRDefault="0031053E" w:rsidP="00642840">
      <w:pPr>
        <w:spacing w:after="0"/>
        <w:rPr>
          <w:rFonts w:cstheme="minorHAnsi"/>
          <w:color w:val="212121"/>
        </w:rPr>
      </w:pPr>
      <w:r w:rsidRPr="0036716C">
        <w:rPr>
          <w:rFonts w:cstheme="minorHAnsi"/>
          <w:color w:val="212121"/>
        </w:rPr>
        <w:t>Midlene for 202</w:t>
      </w:r>
      <w:r w:rsidR="00DF305C">
        <w:rPr>
          <w:rFonts w:cstheme="minorHAnsi"/>
          <w:color w:val="212121"/>
        </w:rPr>
        <w:t>4</w:t>
      </w:r>
      <w:r w:rsidRPr="0036716C">
        <w:rPr>
          <w:rFonts w:cstheme="minorHAnsi"/>
          <w:color w:val="212121"/>
        </w:rPr>
        <w:t xml:space="preserve"> er</w:t>
      </w:r>
      <w:r w:rsidR="00C94E8C" w:rsidRPr="0036716C">
        <w:rPr>
          <w:rFonts w:cstheme="minorHAnsi"/>
          <w:color w:val="212121"/>
        </w:rPr>
        <w:t xml:space="preserve"> </w:t>
      </w:r>
      <w:r w:rsidRPr="0036716C">
        <w:rPr>
          <w:rFonts w:cstheme="minorHAnsi"/>
          <w:color w:val="212121"/>
        </w:rPr>
        <w:t>i hovedsak brukt til å arrangere kurs, fagmøter, temadager</w:t>
      </w:r>
      <w:r w:rsidR="00FA7F5A" w:rsidRPr="0036716C">
        <w:rPr>
          <w:rFonts w:cstheme="minorHAnsi"/>
          <w:color w:val="212121"/>
        </w:rPr>
        <w:t>,</w:t>
      </w:r>
      <w:r w:rsidR="00C94E8C" w:rsidRPr="0036716C">
        <w:rPr>
          <w:rFonts w:cstheme="minorHAnsi"/>
          <w:color w:val="212121"/>
        </w:rPr>
        <w:t xml:space="preserve"> </w:t>
      </w:r>
      <w:r w:rsidR="006E74A3" w:rsidRPr="0036716C">
        <w:rPr>
          <w:rFonts w:cstheme="minorHAnsi"/>
          <w:color w:val="212121"/>
        </w:rPr>
        <w:t>i</w:t>
      </w:r>
      <w:r w:rsidR="006E74A3" w:rsidRPr="0036716C">
        <w:rPr>
          <w:rFonts w:cstheme="minorHAnsi"/>
        </w:rPr>
        <w:t>nnovasjon- og utviklingsarbeid og ekstra arbeidstid i forbindelse med hospitering, FOU-, nettverks- og kommunikasjonsarbeid</w:t>
      </w:r>
      <w:r w:rsidR="00BF45D9" w:rsidRPr="0036716C">
        <w:rPr>
          <w:rFonts w:cstheme="minorHAnsi"/>
        </w:rPr>
        <w:t xml:space="preserve"> </w:t>
      </w:r>
      <w:r w:rsidR="00773A81">
        <w:rPr>
          <w:rFonts w:cstheme="minorHAnsi"/>
          <w:color w:val="212121"/>
        </w:rPr>
        <w:t xml:space="preserve">og fagdager samt </w:t>
      </w:r>
      <w:r w:rsidRPr="0036716C">
        <w:rPr>
          <w:rFonts w:cstheme="minorHAnsi"/>
          <w:color w:val="212121"/>
        </w:rPr>
        <w:t>kurs og skolering av frisklivssentralens personale.</w:t>
      </w:r>
      <w:r w:rsidR="00806568" w:rsidRPr="00DE5298">
        <w:rPr>
          <w:rFonts w:cstheme="minorHAnsi"/>
          <w:color w:val="212121"/>
        </w:rPr>
        <w:t xml:space="preserve"> </w:t>
      </w:r>
      <w:r w:rsidR="0036716C">
        <w:rPr>
          <w:rFonts w:cstheme="minorHAnsi"/>
          <w:color w:val="212121"/>
        </w:rPr>
        <w:br/>
      </w:r>
    </w:p>
    <w:p w14:paraId="7842BFF3" w14:textId="6259A76B" w:rsidR="00642840" w:rsidRPr="00A921D8" w:rsidRDefault="005D3F4B" w:rsidP="00642840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A921D8">
        <w:rPr>
          <w:rFonts w:cstheme="minorHAnsi"/>
          <w:color w:val="000000" w:themeColor="text1"/>
        </w:rPr>
        <w:t>Én</w:t>
      </w:r>
      <w:r w:rsidR="00642840" w:rsidRPr="00A921D8">
        <w:rPr>
          <w:rFonts w:cstheme="minorHAnsi"/>
          <w:color w:val="000000" w:themeColor="text1"/>
        </w:rPr>
        <w:t xml:space="preserve"> kommune </w:t>
      </w:r>
      <w:r w:rsidR="00620C9B" w:rsidRPr="00A921D8">
        <w:rPr>
          <w:rFonts w:cstheme="minorHAnsi"/>
          <w:color w:val="000000" w:themeColor="text1"/>
        </w:rPr>
        <w:t xml:space="preserve">fungerer som koordinator for nettverket av utviklingssentraler og </w:t>
      </w:r>
      <w:r w:rsidR="00642840" w:rsidRPr="00A921D8">
        <w:rPr>
          <w:rFonts w:cstheme="minorHAnsi"/>
          <w:color w:val="000000" w:themeColor="text1"/>
        </w:rPr>
        <w:t xml:space="preserve">fikk </w:t>
      </w:r>
      <w:r w:rsidR="00773A81" w:rsidRPr="00A921D8">
        <w:rPr>
          <w:rFonts w:cstheme="minorHAnsi"/>
          <w:color w:val="000000" w:themeColor="text1"/>
        </w:rPr>
        <w:t>i 202</w:t>
      </w:r>
      <w:r w:rsidR="00DF305C">
        <w:rPr>
          <w:rFonts w:cstheme="minorHAnsi"/>
          <w:color w:val="000000" w:themeColor="text1"/>
        </w:rPr>
        <w:t>4</w:t>
      </w:r>
      <w:r w:rsidR="00773A81" w:rsidRPr="00A921D8">
        <w:rPr>
          <w:rFonts w:cstheme="minorHAnsi"/>
          <w:color w:val="000000" w:themeColor="text1"/>
        </w:rPr>
        <w:t xml:space="preserve"> </w:t>
      </w:r>
      <w:r w:rsidR="00642840" w:rsidRPr="00A921D8">
        <w:rPr>
          <w:rFonts w:cstheme="minorHAnsi"/>
          <w:color w:val="000000" w:themeColor="text1"/>
        </w:rPr>
        <w:t xml:space="preserve">innvilget ekstra tilskudd på </w:t>
      </w:r>
      <w:r w:rsidR="005867E9" w:rsidRPr="00A921D8">
        <w:rPr>
          <w:rFonts w:cstheme="minorHAnsi"/>
          <w:color w:val="000000" w:themeColor="text1"/>
        </w:rPr>
        <w:t xml:space="preserve">kr. </w:t>
      </w:r>
      <w:r w:rsidR="00DF305C">
        <w:rPr>
          <w:rFonts w:cstheme="minorHAnsi"/>
          <w:color w:val="000000" w:themeColor="text1"/>
        </w:rPr>
        <w:t>7</w:t>
      </w:r>
      <w:r w:rsidR="00DF305C" w:rsidRPr="00A921D8">
        <w:rPr>
          <w:rFonts w:cstheme="minorHAnsi"/>
          <w:color w:val="000000" w:themeColor="text1"/>
        </w:rPr>
        <w:t xml:space="preserve">0 </w:t>
      </w:r>
      <w:r w:rsidR="00A6771F" w:rsidRPr="00A921D8">
        <w:rPr>
          <w:rFonts w:cstheme="minorHAnsi"/>
          <w:color w:val="000000" w:themeColor="text1"/>
        </w:rPr>
        <w:t>000</w:t>
      </w:r>
      <w:r w:rsidR="00773A81" w:rsidRPr="00A921D8">
        <w:rPr>
          <w:rFonts w:cstheme="minorHAnsi"/>
          <w:color w:val="000000" w:themeColor="text1"/>
        </w:rPr>
        <w:t>,-</w:t>
      </w:r>
      <w:r w:rsidR="00766003" w:rsidRPr="00A921D8">
        <w:rPr>
          <w:rFonts w:cstheme="minorHAnsi"/>
          <w:color w:val="000000" w:themeColor="text1"/>
        </w:rPr>
        <w:t xml:space="preserve"> </w:t>
      </w:r>
      <w:r w:rsidR="00773A81" w:rsidRPr="00A921D8">
        <w:rPr>
          <w:rFonts w:cstheme="minorHAnsi"/>
          <w:color w:val="000000" w:themeColor="text1"/>
        </w:rPr>
        <w:t xml:space="preserve">til dette. Midlene </w:t>
      </w:r>
      <w:r w:rsidR="00766003" w:rsidRPr="00A921D8">
        <w:rPr>
          <w:rFonts w:cstheme="minorHAnsi"/>
          <w:color w:val="000000" w:themeColor="text1"/>
        </w:rPr>
        <w:t xml:space="preserve">er </w:t>
      </w:r>
      <w:r w:rsidR="005867E9" w:rsidRPr="00A921D8">
        <w:rPr>
          <w:rFonts w:cstheme="minorHAnsi"/>
          <w:color w:val="000000" w:themeColor="text1"/>
        </w:rPr>
        <w:t>brukt til a</w:t>
      </w:r>
      <w:r w:rsidR="00642840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rbeidstid </w:t>
      </w:r>
      <w:r w:rsidR="00CC3903" w:rsidRPr="00A921D8">
        <w:rPr>
          <w:rFonts w:ascii="Calibri" w:hAnsi="Calibri" w:cs="Calibri"/>
          <w:color w:val="000000" w:themeColor="text1"/>
          <w:sz w:val="24"/>
          <w:szCs w:val="24"/>
        </w:rPr>
        <w:t>knyttet til</w:t>
      </w:r>
      <w:r w:rsidR="00642840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0730F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arbeidet med </w:t>
      </w:r>
      <w:r w:rsidR="00642840" w:rsidRPr="00A921D8">
        <w:rPr>
          <w:rFonts w:ascii="Calibri" w:hAnsi="Calibri" w:cs="Calibri"/>
          <w:color w:val="000000" w:themeColor="text1"/>
          <w:sz w:val="24"/>
          <w:szCs w:val="24"/>
        </w:rPr>
        <w:t>koordinering</w:t>
      </w:r>
      <w:r w:rsidR="00CC3903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 av</w:t>
      </w:r>
      <w:r w:rsidR="00642840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 nettverk av utviklingssentraler</w:t>
      </w:r>
      <w:r w:rsidR="00773A81" w:rsidRPr="00A921D8">
        <w:rPr>
          <w:rFonts w:ascii="Calibri" w:hAnsi="Calibri" w:cs="Calibri"/>
          <w:color w:val="000000" w:themeColor="text1"/>
          <w:sz w:val="24"/>
          <w:szCs w:val="24"/>
        </w:rPr>
        <w:t>, i tråd med avtalen</w:t>
      </w:r>
      <w:r w:rsidR="0024162A" w:rsidRPr="00A921D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60444580" w14:textId="77777777" w:rsidR="00202683" w:rsidRDefault="00202683" w:rsidP="00202683">
      <w:pPr>
        <w:rPr>
          <w:rStyle w:val="h1"/>
          <w:rFonts w:cstheme="minorHAnsi"/>
        </w:rPr>
      </w:pPr>
    </w:p>
    <w:p w14:paraId="70E5B94F" w14:textId="653F69D1" w:rsidR="0031053E" w:rsidRPr="00DE5298" w:rsidRDefault="0031053E" w:rsidP="00D67335">
      <w:pPr>
        <w:pStyle w:val="Overskrift1"/>
        <w:rPr>
          <w:rFonts w:asciiTheme="minorHAnsi" w:hAnsiTheme="minorHAnsi" w:cstheme="minorHAnsi"/>
        </w:rPr>
      </w:pPr>
      <w:r w:rsidRPr="00DE5298">
        <w:rPr>
          <w:rStyle w:val="h1"/>
          <w:rFonts w:asciiTheme="minorHAnsi" w:hAnsiTheme="minorHAnsi" w:cstheme="minorHAnsi"/>
        </w:rPr>
        <w:t xml:space="preserve">3. Oppsummering </w:t>
      </w:r>
    </w:p>
    <w:p w14:paraId="380307A2" w14:textId="364D7BC6" w:rsidR="0031053E" w:rsidRPr="00E06485" w:rsidRDefault="0031053E" w:rsidP="0031053E">
      <w:pPr>
        <w:pStyle w:val="NormalWeb"/>
        <w:shd w:val="clear" w:color="auto" w:fill="FCFFFC"/>
        <w:spacing w:before="0" w:before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>Resultatene viser at utviklingssentralene gjør et omfattende arbeid når det gjelder å veilede kommuner og andre aktører.</w:t>
      </w:r>
      <w:r w:rsidR="00F75C8A">
        <w:rPr>
          <w:rFonts w:asciiTheme="minorHAnsi" w:hAnsiTheme="minorHAnsi" w:cstheme="minorHAnsi"/>
          <w:color w:val="212121"/>
          <w:sz w:val="22"/>
          <w:szCs w:val="22"/>
        </w:rPr>
        <w:t xml:space="preserve"> I </w:t>
      </w:r>
      <w:r w:rsidR="00F75C8A" w:rsidRPr="00AD2C14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AD2C14">
        <w:rPr>
          <w:rFonts w:asciiTheme="minorHAnsi" w:hAnsiTheme="minorHAnsi" w:cstheme="minorHAnsi"/>
          <w:color w:val="212121"/>
          <w:sz w:val="22"/>
          <w:szCs w:val="22"/>
        </w:rPr>
        <w:t xml:space="preserve"> har </w:t>
      </w:r>
      <w:r w:rsidR="00FD7A52">
        <w:rPr>
          <w:rFonts w:asciiTheme="minorHAnsi" w:hAnsiTheme="minorHAnsi" w:cstheme="minorHAnsi"/>
          <w:color w:val="212121"/>
          <w:sz w:val="22"/>
          <w:szCs w:val="22"/>
        </w:rPr>
        <w:t>utv</w:t>
      </w:r>
      <w:r w:rsidR="001D6297">
        <w:rPr>
          <w:rFonts w:asciiTheme="minorHAnsi" w:hAnsiTheme="minorHAnsi" w:cstheme="minorHAnsi"/>
          <w:color w:val="212121"/>
          <w:sz w:val="22"/>
          <w:szCs w:val="22"/>
        </w:rPr>
        <w:t>i</w:t>
      </w:r>
      <w:r w:rsidR="00FD7A52">
        <w:rPr>
          <w:rFonts w:asciiTheme="minorHAnsi" w:hAnsiTheme="minorHAnsi" w:cstheme="minorHAnsi"/>
          <w:color w:val="212121"/>
          <w:sz w:val="22"/>
          <w:szCs w:val="22"/>
        </w:rPr>
        <w:t xml:space="preserve">klingssentralene tatt imot </w:t>
      </w:r>
      <w:r w:rsidR="00F75C8A" w:rsidRPr="00AD2C14">
        <w:rPr>
          <w:rFonts w:asciiTheme="minorHAnsi" w:hAnsiTheme="minorHAnsi" w:cstheme="minorHAnsi"/>
          <w:color w:val="212121"/>
          <w:sz w:val="22"/>
          <w:szCs w:val="22"/>
        </w:rPr>
        <w:t>ca</w:t>
      </w:r>
      <w:r w:rsidR="00C578A8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F75C8A"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31</w:t>
      </w:r>
      <w:r w:rsidR="00DF305C"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0 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>personer</w:t>
      </w:r>
      <w:r w:rsidR="001704FA">
        <w:rPr>
          <w:rFonts w:asciiTheme="minorHAnsi" w:hAnsiTheme="minorHAnsi" w:cstheme="minorHAnsi"/>
          <w:color w:val="212121"/>
          <w:sz w:val="22"/>
          <w:szCs w:val="22"/>
        </w:rPr>
        <w:t>, fra</w:t>
      </w:r>
      <w:r w:rsidR="00F75C8A"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47</w:t>
      </w:r>
      <w:r w:rsidR="00DF305C"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704FA">
        <w:rPr>
          <w:rFonts w:asciiTheme="minorHAnsi" w:hAnsiTheme="minorHAnsi" w:cstheme="minorHAnsi"/>
          <w:color w:val="212121"/>
          <w:sz w:val="22"/>
          <w:szCs w:val="22"/>
        </w:rPr>
        <w:t xml:space="preserve">ulike 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>kommuner</w:t>
      </w:r>
      <w:r w:rsidR="001704FA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D7A52">
        <w:rPr>
          <w:rFonts w:asciiTheme="minorHAnsi" w:hAnsiTheme="minorHAnsi" w:cstheme="minorHAnsi"/>
          <w:color w:val="212121"/>
          <w:sz w:val="22"/>
          <w:szCs w:val="22"/>
        </w:rPr>
        <w:t xml:space="preserve">til 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>hospiter</w:t>
      </w:r>
      <w:r w:rsidR="00FD7A52">
        <w:rPr>
          <w:rFonts w:asciiTheme="minorHAnsi" w:hAnsiTheme="minorHAnsi" w:cstheme="minorHAnsi"/>
          <w:color w:val="212121"/>
          <w:sz w:val="22"/>
          <w:szCs w:val="22"/>
        </w:rPr>
        <w:t>ing</w:t>
      </w:r>
      <w:r w:rsidRPr="00AD2C14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748961C" w14:textId="764EEB71" w:rsidR="0031053E" w:rsidRPr="005038A7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har i </w:t>
      </w:r>
      <w:r w:rsidR="00E06485" w:rsidRPr="005038A7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="00E06485"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jobbet </w:t>
      </w:r>
      <w:r w:rsidR="00457B69" w:rsidRPr="005038A7">
        <w:rPr>
          <w:rFonts w:asciiTheme="minorHAnsi" w:hAnsiTheme="minorHAnsi" w:cstheme="minorHAnsi"/>
          <w:color w:val="212121"/>
          <w:sz w:val="22"/>
          <w:szCs w:val="22"/>
        </w:rPr>
        <w:t>systematisk med kommunikasjon og med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informasjonsspredning i lokale medier, på sosiale medier og egne nettsider. </w:t>
      </w:r>
    </w:p>
    <w:p w14:paraId="66B39C37" w14:textId="0B3BEEBF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5038A7">
        <w:rPr>
          <w:rFonts w:asciiTheme="minorHAnsi" w:hAnsiTheme="minorHAnsi" w:cstheme="minorHAnsi"/>
          <w:color w:val="212121"/>
          <w:sz w:val="22"/>
          <w:szCs w:val="22"/>
        </w:rPr>
        <w:t>De årlige nettverkssamlingene</w:t>
      </w:r>
      <w:r w:rsidR="005038A7" w:rsidRPr="005038A7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06485" w:rsidRPr="005038A7">
        <w:rPr>
          <w:rFonts w:asciiTheme="minorHAnsi" w:hAnsiTheme="minorHAnsi" w:cstheme="minorHAnsi"/>
          <w:color w:val="212121"/>
          <w:sz w:val="22"/>
          <w:szCs w:val="22"/>
        </w:rPr>
        <w:t>fysisk og digitalt</w:t>
      </w:r>
      <w:r w:rsidR="005038A7" w:rsidRPr="005038A7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E06485"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bidrar til god kontakt mellom utviklingssentralene og til samarbeid gjennom året. </w:t>
      </w:r>
      <w:r w:rsidR="00DE5298"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Utviklingssentralene 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>drar veksel på hverandres kompetanse og fordeler</w:t>
      </w:r>
      <w:r w:rsidR="00392BD8" w:rsidRPr="005038A7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E5298" w:rsidRPr="005038A7">
        <w:rPr>
          <w:rFonts w:asciiTheme="minorHAnsi" w:hAnsiTheme="minorHAnsi" w:cstheme="minorHAnsi"/>
          <w:color w:val="212121"/>
          <w:sz w:val="22"/>
          <w:szCs w:val="22"/>
        </w:rPr>
        <w:t>koordinerer forespørsler og oppdrag seg imellom, og samarbeider for god ressursutnyttelse regionalt og nasjonalt</w:t>
      </w:r>
      <w:r w:rsidRPr="005038A7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   </w:t>
      </w:r>
    </w:p>
    <w:p w14:paraId="137CE757" w14:textId="074ECCD8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9941FF">
        <w:rPr>
          <w:rFonts w:asciiTheme="minorHAnsi" w:hAnsiTheme="minorHAnsi" w:cstheme="minorHAnsi"/>
          <w:color w:val="212121"/>
          <w:sz w:val="22"/>
          <w:szCs w:val="22"/>
        </w:rPr>
        <w:t>Utviklingssentralene er en viktig støttespiller og samarbeidspartner for</w:t>
      </w:r>
      <w:r w:rsidR="005147BF"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kommuner,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F305C"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fylkeskommunene 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og </w:t>
      </w:r>
      <w:r w:rsidR="00DF305C" w:rsidRPr="009941FF">
        <w:rPr>
          <w:rFonts w:asciiTheme="minorHAnsi" w:hAnsiTheme="minorHAnsi" w:cstheme="minorHAnsi"/>
          <w:color w:val="212121"/>
          <w:sz w:val="22"/>
          <w:szCs w:val="22"/>
        </w:rPr>
        <w:t>Statsforvalter</w:t>
      </w:r>
      <w:r w:rsidR="00DF305C" w:rsidRPr="009941FF" w:rsidDel="00DF305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>i egen region. De bidrar til å kvalitetssikre kommunale helsefremmende og forebyggende helsetjenester</w:t>
      </w:r>
      <w:r w:rsidR="00ED31D6" w:rsidRPr="009941FF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både gjennom nettverksbygging</w:t>
      </w:r>
      <w:r w:rsidR="00ED31D6"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og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fagdager</w:t>
      </w:r>
      <w:r w:rsidR="00ED31D6" w:rsidRPr="009941FF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9941FF">
        <w:rPr>
          <w:rFonts w:asciiTheme="minorHAnsi" w:hAnsiTheme="minorHAnsi" w:cstheme="minorHAnsi"/>
          <w:color w:val="212121"/>
          <w:sz w:val="22"/>
          <w:szCs w:val="22"/>
        </w:rPr>
        <w:t xml:space="preserve"> og med informasjonsarbeid rettet mot beslutningstakere og helsepersonell.</w:t>
      </w:r>
    </w:p>
    <w:p w14:paraId="39C3A3A9" w14:textId="7515221A" w:rsidR="0031053E" w:rsidRPr="00DE5298" w:rsidRDefault="0031053E" w:rsidP="0031053E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2"/>
          <w:szCs w:val="22"/>
        </w:rPr>
      </w:pPr>
      <w:r w:rsidRPr="005954ED">
        <w:rPr>
          <w:rFonts w:asciiTheme="minorHAnsi" w:hAnsiTheme="minorHAnsi" w:cstheme="minorHAnsi"/>
          <w:color w:val="212121"/>
          <w:sz w:val="22"/>
          <w:szCs w:val="22"/>
        </w:rPr>
        <w:lastRenderedPageBreak/>
        <w:t xml:space="preserve">I </w:t>
      </w:r>
      <w:r w:rsidR="00E06485" w:rsidRPr="005954ED">
        <w:rPr>
          <w:rFonts w:asciiTheme="minorHAnsi" w:hAnsiTheme="minorHAnsi" w:cstheme="minorHAnsi"/>
          <w:color w:val="212121"/>
          <w:sz w:val="22"/>
          <w:szCs w:val="22"/>
        </w:rPr>
        <w:t>202</w:t>
      </w:r>
      <w:r w:rsidR="00DF305C">
        <w:rPr>
          <w:rFonts w:asciiTheme="minorHAnsi" w:hAnsiTheme="minorHAnsi" w:cstheme="minorHAnsi"/>
          <w:color w:val="212121"/>
          <w:sz w:val="22"/>
          <w:szCs w:val="22"/>
        </w:rPr>
        <w:t>4</w:t>
      </w:r>
      <w:r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 har utviklingssentralene samarbeidet med</w:t>
      </w:r>
      <w:r w:rsidR="0030383A"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 en rekke offentlige, frivillige og private aktører</w:t>
      </w:r>
      <w:r w:rsidR="009941FF"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954ED" w:rsidRPr="005954ED">
        <w:rPr>
          <w:rFonts w:asciiTheme="minorHAnsi" w:hAnsiTheme="minorHAnsi" w:cstheme="minorHAnsi"/>
          <w:color w:val="212121"/>
          <w:sz w:val="22"/>
          <w:szCs w:val="22"/>
        </w:rPr>
        <w:t>i og utenfor helse- og omsorgstjenesten</w:t>
      </w:r>
      <w:r w:rsidR="0030383A" w:rsidRPr="005954ED">
        <w:rPr>
          <w:rFonts w:asciiTheme="minorHAnsi" w:hAnsiTheme="minorHAnsi" w:cstheme="minorHAnsi"/>
          <w:color w:val="212121"/>
          <w:sz w:val="22"/>
          <w:szCs w:val="22"/>
        </w:rPr>
        <w:t>. De har samarbeidet med</w:t>
      </w:r>
      <w:r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, eller bidratt til forskning ved, en rekke forskningsinstitusjoner. De bistår også Helsedirektoratet i ulike oppdrag og utviklingsprosjekter. Blant annet bidrar de med innspill til utredninger og til </w:t>
      </w:r>
      <w:r w:rsidR="00DE5298"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utvikling og evaluering </w:t>
      </w:r>
      <w:r w:rsidRPr="005954ED">
        <w:rPr>
          <w:rFonts w:asciiTheme="minorHAnsi" w:hAnsiTheme="minorHAnsi" w:cstheme="minorHAnsi"/>
          <w:color w:val="212121"/>
          <w:sz w:val="22"/>
          <w:szCs w:val="22"/>
        </w:rPr>
        <w:t>av Helsedirektoratets verktøy</w:t>
      </w:r>
      <w:r w:rsidR="00DE5298" w:rsidRPr="005954ED">
        <w:rPr>
          <w:rFonts w:asciiTheme="minorHAnsi" w:hAnsiTheme="minorHAnsi" w:cstheme="minorHAnsi"/>
          <w:color w:val="212121"/>
          <w:sz w:val="22"/>
          <w:szCs w:val="22"/>
        </w:rPr>
        <w:t>, kurs</w:t>
      </w:r>
      <w:r w:rsidRPr="005954ED">
        <w:rPr>
          <w:rFonts w:asciiTheme="minorHAnsi" w:hAnsiTheme="minorHAnsi" w:cstheme="minorHAnsi"/>
          <w:color w:val="212121"/>
          <w:sz w:val="22"/>
          <w:szCs w:val="22"/>
        </w:rPr>
        <w:t xml:space="preserve"> og materiell til befolkningen og helsepersonell.</w:t>
      </w:r>
    </w:p>
    <w:p w14:paraId="2BA2EC0F" w14:textId="6835BD40" w:rsidR="00905DF5" w:rsidRDefault="0031053E" w:rsidP="00DE5298">
      <w:pPr>
        <w:pStyle w:val="NormalWeb"/>
        <w:shd w:val="clear" w:color="auto" w:fill="FCFFFC"/>
        <w:rPr>
          <w:rStyle w:val="h1"/>
          <w:rFonts w:cstheme="minorHAnsi"/>
          <w:b/>
          <w:bCs/>
          <w:kern w:val="36"/>
          <w:sz w:val="48"/>
          <w:szCs w:val="48"/>
        </w:rPr>
      </w:pPr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Svarene på de årlige spørreskjemaene viser at alle utviklingssentralene oppfyller </w:t>
      </w:r>
      <w:r w:rsidR="00C25F84">
        <w:rPr>
          <w:rFonts w:asciiTheme="minorHAnsi" w:hAnsiTheme="minorHAnsi" w:cstheme="minorHAnsi"/>
          <w:color w:val="212121"/>
          <w:sz w:val="22"/>
          <w:szCs w:val="22"/>
        </w:rPr>
        <w:t xml:space="preserve">oppgavene </w:t>
      </w:r>
      <w:r w:rsidR="00FB3672">
        <w:rPr>
          <w:rFonts w:asciiTheme="minorHAnsi" w:hAnsiTheme="minorHAnsi" w:cstheme="minorHAnsi"/>
          <w:color w:val="212121"/>
          <w:sz w:val="22"/>
          <w:szCs w:val="22"/>
        </w:rPr>
        <w:t>som utviklingssentral</w:t>
      </w:r>
      <w:r w:rsidR="00C25F8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25F84" w:rsidRPr="00A907AF">
        <w:rPr>
          <w:rFonts w:asciiTheme="minorHAnsi" w:hAnsiTheme="minorHAnsi" w:cstheme="minorHAnsi"/>
          <w:color w:val="212121"/>
          <w:sz w:val="22"/>
          <w:szCs w:val="22"/>
        </w:rPr>
        <w:t>(kapittel 1.2)</w:t>
      </w:r>
      <w:r w:rsidR="00FB3672" w:rsidRPr="00A907AF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Pr="00A907AF">
        <w:rPr>
          <w:rFonts w:asciiTheme="minorHAnsi" w:hAnsiTheme="minorHAnsi" w:cstheme="minorHAnsi"/>
          <w:color w:val="212121"/>
          <w:sz w:val="22"/>
          <w:szCs w:val="22"/>
        </w:rPr>
        <w:t>Gjennom sitt arbei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>d bidrar utviklingssentralene til å implementere anbefalinger og kvalitetskrav gitt i </w:t>
      </w:r>
      <w:hyperlink r:id="rId23" w:history="1">
        <w:r w:rsidRPr="00DE5298">
          <w:rPr>
            <w:rStyle w:val="Hyperkobling"/>
            <w:rFonts w:asciiTheme="minorHAnsi" w:hAnsiTheme="minorHAnsi" w:cstheme="minorHAnsi"/>
            <w:color w:val="212121"/>
            <w:sz w:val="22"/>
            <w:szCs w:val="22"/>
            <w:u w:val="none"/>
          </w:rPr>
          <w:t>Veileder for kommunale frisklivssentraler</w:t>
        </w:r>
      </w:hyperlink>
      <w:r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. De er viktige kontakter for Helsedirektoratet ut mot tjenestene, </w:t>
      </w:r>
      <w:r w:rsidR="00C86D4F" w:rsidRPr="00DE5298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30383A" w:rsidRPr="00DE5298">
        <w:rPr>
          <w:rFonts w:asciiTheme="minorHAnsi" w:hAnsiTheme="minorHAnsi" w:cstheme="minorHAnsi"/>
          <w:color w:val="212121"/>
          <w:sz w:val="22"/>
          <w:szCs w:val="22"/>
        </w:rPr>
        <w:t xml:space="preserve">tatsforvaltere og fylkeskommuner </w:t>
      </w:r>
      <w:r w:rsidRPr="00DE5298">
        <w:rPr>
          <w:rFonts w:asciiTheme="minorHAnsi" w:hAnsiTheme="minorHAnsi" w:cstheme="minorHAnsi"/>
          <w:color w:val="212121"/>
          <w:sz w:val="22"/>
          <w:szCs w:val="22"/>
        </w:rPr>
        <w:t>og utgjør en betydelig ressurs i arbeidet med å utvikle og kvalitetssikre kommunale helsefremmende og forebyggende helsetjenester nasjonalt.</w:t>
      </w:r>
      <w:r w:rsidR="00905DF5">
        <w:rPr>
          <w:rStyle w:val="h1"/>
          <w:rFonts w:cstheme="minorHAnsi"/>
        </w:rPr>
        <w:br w:type="page"/>
      </w:r>
    </w:p>
    <w:p w14:paraId="63E1D784" w14:textId="1334C005" w:rsidR="00CE1C02" w:rsidRPr="001D6297" w:rsidRDefault="0031053E" w:rsidP="00CE1C02">
      <w:pPr>
        <w:rPr>
          <w:rFonts w:cstheme="minorHAnsi"/>
          <w:color w:val="000000"/>
          <w:sz w:val="20"/>
          <w:szCs w:val="20"/>
        </w:rPr>
      </w:pPr>
      <w:r w:rsidRPr="00D37A9B">
        <w:rPr>
          <w:rStyle w:val="h1"/>
          <w:rFonts w:cstheme="minorHAnsi"/>
          <w:b/>
          <w:bCs/>
          <w:sz w:val="32"/>
          <w:szCs w:val="32"/>
        </w:rPr>
        <w:lastRenderedPageBreak/>
        <w:t xml:space="preserve">4. Vedlegg: Spørsmål til </w:t>
      </w:r>
      <w:r w:rsidR="00640A27">
        <w:rPr>
          <w:rStyle w:val="h1"/>
          <w:rFonts w:cstheme="minorHAnsi"/>
          <w:b/>
          <w:bCs/>
          <w:sz w:val="32"/>
          <w:szCs w:val="32"/>
        </w:rPr>
        <w:t xml:space="preserve">kommuner med </w:t>
      </w:r>
      <w:r w:rsidR="00BF45D9" w:rsidRPr="00D37A9B">
        <w:rPr>
          <w:rStyle w:val="h1"/>
          <w:rFonts w:cstheme="minorHAnsi"/>
          <w:b/>
          <w:bCs/>
          <w:sz w:val="32"/>
          <w:szCs w:val="32"/>
        </w:rPr>
        <w:t>u</w:t>
      </w:r>
      <w:r w:rsidRPr="00D37A9B">
        <w:rPr>
          <w:rStyle w:val="h1"/>
          <w:rFonts w:cstheme="minorHAnsi"/>
          <w:b/>
          <w:bCs/>
          <w:sz w:val="32"/>
          <w:szCs w:val="32"/>
        </w:rPr>
        <w:t>tviklingssentral</w:t>
      </w:r>
      <w:r w:rsidR="00640A27">
        <w:rPr>
          <w:rStyle w:val="h1"/>
          <w:rFonts w:cstheme="minorHAnsi"/>
          <w:b/>
          <w:bCs/>
          <w:sz w:val="32"/>
          <w:szCs w:val="32"/>
        </w:rPr>
        <w:t xml:space="preserve"> i</w:t>
      </w:r>
      <w:r w:rsidRPr="00D37A9B">
        <w:rPr>
          <w:rStyle w:val="h1"/>
          <w:rFonts w:cstheme="minorHAnsi"/>
          <w:b/>
          <w:bCs/>
          <w:sz w:val="32"/>
          <w:szCs w:val="32"/>
        </w:rPr>
        <w:t xml:space="preserve"> 202</w:t>
      </w:r>
      <w:r w:rsidR="00D87996">
        <w:rPr>
          <w:rStyle w:val="h1"/>
          <w:rFonts w:cstheme="minorHAnsi"/>
          <w:b/>
          <w:bCs/>
          <w:sz w:val="32"/>
          <w:szCs w:val="32"/>
        </w:rPr>
        <w:t>4</w:t>
      </w:r>
      <w:r w:rsidR="000A11C4">
        <w:rPr>
          <w:rStyle w:val="h1"/>
          <w:rFonts w:cstheme="minorHAnsi"/>
        </w:rPr>
        <w:t xml:space="preserve"> </w:t>
      </w:r>
      <w:r w:rsidR="001E5FF2">
        <w:rPr>
          <w:rStyle w:val="Sterk"/>
          <w:rFonts w:cstheme="minorHAnsi"/>
          <w:color w:val="212121"/>
        </w:rPr>
        <w:br/>
      </w:r>
      <w:r w:rsidR="00CF336E">
        <w:rPr>
          <w:rStyle w:val="Sterk"/>
          <w:rFonts w:cstheme="minorHAnsi"/>
          <w:color w:val="212121"/>
        </w:rPr>
        <w:br/>
      </w:r>
      <w:r w:rsidR="00CE1C02" w:rsidRPr="001D6297">
        <w:rPr>
          <w:rFonts w:cstheme="minorHAnsi"/>
          <w:b/>
          <w:bCs/>
          <w:color w:val="000000"/>
          <w:sz w:val="20"/>
          <w:szCs w:val="20"/>
        </w:rPr>
        <w:t>Til kommuner med utviklingssentral.</w:t>
      </w:r>
    </w:p>
    <w:p w14:paraId="39267340" w14:textId="69B73085" w:rsidR="0031053E" w:rsidRPr="001D6297" w:rsidRDefault="00CE1C02" w:rsidP="004B14FA">
      <w:pPr>
        <w:pStyle w:val="Ingenmellomrom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sz w:val="20"/>
          <w:szCs w:val="20"/>
        </w:rPr>
        <w:t>Det vises til tildelingsbrev for tilskudd til utviklingssentral 2023-2025. Spørsmålene i dette rapportskjemaet er basert på oppgavene som utviklingssentral beskrevet i regelverk for tilskuddet. Den årlige rapporteringen for utviklingssentralens arbeid inngår i grunnlaget for Helsedirektoratets rapportering til HOD og for videre arbeid med kommunale frisklivssentraler, lærings- og mestringstilbud. </w:t>
      </w:r>
      <w:r w:rsidRPr="001D6297">
        <w:rPr>
          <w:rFonts w:cstheme="minorHAnsi"/>
          <w:sz w:val="20"/>
          <w:szCs w:val="20"/>
        </w:rPr>
        <w:br/>
      </w:r>
      <w:r w:rsidRPr="001D6297">
        <w:rPr>
          <w:rFonts w:cstheme="minorHAnsi"/>
          <w:sz w:val="20"/>
          <w:szCs w:val="20"/>
        </w:rPr>
        <w:br/>
        <w:t>Frist for rapportering er 1. april 202</w:t>
      </w:r>
      <w:r w:rsidR="00D87996">
        <w:rPr>
          <w:rFonts w:cstheme="minorHAnsi"/>
          <w:sz w:val="20"/>
          <w:szCs w:val="20"/>
        </w:rPr>
        <w:t>5</w:t>
      </w:r>
      <w:r w:rsidRPr="001D6297">
        <w:rPr>
          <w:rFonts w:cstheme="minorHAnsi"/>
          <w:sz w:val="20"/>
          <w:szCs w:val="20"/>
        </w:rPr>
        <w:br/>
        <w:t>Se også: </w:t>
      </w:r>
      <w:hyperlink r:id="rId24" w:history="1">
        <w:r w:rsidRPr="001D6297">
          <w:rPr>
            <w:rStyle w:val="Hyperkobling"/>
            <w:rFonts w:cstheme="minorHAnsi"/>
            <w:sz w:val="20"/>
            <w:szCs w:val="20"/>
          </w:rPr>
          <w:t>Etablering og utvikling av kommunale frisklivs-, lærings- og mestringstilbud - Helsedirektoratet  </w:t>
        </w:r>
      </w:hyperlink>
      <w:r w:rsidRPr="001D6297">
        <w:rPr>
          <w:rFonts w:cstheme="minorHAnsi"/>
          <w:sz w:val="20"/>
          <w:szCs w:val="20"/>
        </w:rPr>
        <w:br/>
      </w:r>
      <w:r w:rsidR="0031053E" w:rsidRPr="001D6297">
        <w:rPr>
          <w:rFonts w:cstheme="minorHAnsi"/>
          <w:color w:val="212121"/>
          <w:sz w:val="20"/>
          <w:szCs w:val="20"/>
        </w:rPr>
        <w:br/>
      </w:r>
      <w:r w:rsidR="0031053E" w:rsidRPr="001D6297">
        <w:rPr>
          <w:rStyle w:val="Sterk"/>
          <w:rFonts w:cstheme="minorHAnsi"/>
          <w:color w:val="212121"/>
          <w:sz w:val="20"/>
          <w:szCs w:val="20"/>
        </w:rPr>
        <w:t xml:space="preserve">Navn på </w:t>
      </w:r>
      <w:r w:rsidR="00EB2781" w:rsidRPr="001D6297">
        <w:rPr>
          <w:rStyle w:val="Sterk"/>
          <w:rFonts w:cstheme="minorHAnsi"/>
          <w:color w:val="212121"/>
          <w:sz w:val="20"/>
          <w:szCs w:val="20"/>
        </w:rPr>
        <w:t>kommune</w:t>
      </w:r>
      <w:r w:rsidR="00C77518" w:rsidRPr="001D6297">
        <w:rPr>
          <w:rStyle w:val="Sterk"/>
          <w:rFonts w:cstheme="minorHAnsi"/>
          <w:color w:val="212121"/>
          <w:sz w:val="20"/>
          <w:szCs w:val="20"/>
        </w:rPr>
        <w:t>:</w:t>
      </w:r>
    </w:p>
    <w:p w14:paraId="1320340C" w14:textId="77777777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HENVENDELSER og HOSPITERING</w:t>
      </w:r>
    </w:p>
    <w:p w14:paraId="55796303" w14:textId="73618F11" w:rsidR="0031053E" w:rsidRPr="001D6297" w:rsidRDefault="0031053E" w:rsidP="0031053E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Antall henvendelse fra kommuner og frisklivssentraler?</w:t>
      </w:r>
      <w:r w:rsidR="00A45F4E" w:rsidRPr="001D6297">
        <w:rPr>
          <w:rFonts w:cstheme="minorHAnsi"/>
          <w:color w:val="212121"/>
          <w:sz w:val="20"/>
          <w:szCs w:val="20"/>
        </w:rPr>
        <w:br/>
      </w:r>
    </w:p>
    <w:p w14:paraId="2CD83BD7" w14:textId="4B60AE1E" w:rsidR="0031053E" w:rsidRPr="001D6297" w:rsidRDefault="0031053E" w:rsidP="0031053E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Hva får utviklingssentralene i hovedsak spørsmål om?</w:t>
      </w:r>
      <w:r w:rsidR="00A45F4E" w:rsidRPr="001D6297">
        <w:rPr>
          <w:rFonts w:cstheme="minorHAnsi"/>
          <w:color w:val="212121"/>
          <w:sz w:val="20"/>
          <w:szCs w:val="20"/>
        </w:rPr>
        <w:t xml:space="preserve"> </w:t>
      </w:r>
      <w:r w:rsidRPr="001D6297">
        <w:rPr>
          <w:rFonts w:cstheme="minorHAnsi"/>
          <w:color w:val="212121"/>
          <w:sz w:val="20"/>
          <w:szCs w:val="20"/>
        </w:rPr>
        <w:t>(Beskriv kort og punktvis)</w:t>
      </w:r>
      <w:r w:rsidR="00A45F4E" w:rsidRPr="001D6297">
        <w:rPr>
          <w:rFonts w:cstheme="minorHAnsi"/>
          <w:color w:val="212121"/>
          <w:sz w:val="20"/>
          <w:szCs w:val="20"/>
        </w:rPr>
        <w:br/>
      </w:r>
    </w:p>
    <w:p w14:paraId="7E7C6119" w14:textId="33CD3AB4" w:rsidR="0031053E" w:rsidRPr="001D6297" w:rsidRDefault="0031053E" w:rsidP="0031053E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Antall personer som har hospitert hos dere i 202</w:t>
      </w:r>
      <w:r w:rsidR="00D87996">
        <w:rPr>
          <w:rFonts w:cstheme="minorHAnsi"/>
          <w:color w:val="212121"/>
          <w:sz w:val="20"/>
          <w:szCs w:val="20"/>
        </w:rPr>
        <w:t>4</w:t>
      </w:r>
      <w:r w:rsidRPr="001D6297">
        <w:rPr>
          <w:rFonts w:cstheme="minorHAnsi"/>
          <w:color w:val="212121"/>
          <w:sz w:val="20"/>
          <w:szCs w:val="20"/>
        </w:rPr>
        <w:t>?</w:t>
      </w:r>
      <w:r w:rsidR="00A45F4E" w:rsidRPr="001D6297">
        <w:rPr>
          <w:rFonts w:cstheme="minorHAnsi"/>
          <w:color w:val="212121"/>
          <w:sz w:val="20"/>
          <w:szCs w:val="20"/>
        </w:rPr>
        <w:br/>
      </w:r>
    </w:p>
    <w:p w14:paraId="025EF879" w14:textId="6351E3CE" w:rsidR="00BA6700" w:rsidRPr="001D6297" w:rsidRDefault="0031053E" w:rsidP="00BA6700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Antall frisklivssentraler/kommuner som har hospitert hos dere i 202</w:t>
      </w:r>
      <w:r w:rsidR="00D87996">
        <w:rPr>
          <w:rFonts w:cstheme="minorHAnsi"/>
          <w:color w:val="212121"/>
          <w:sz w:val="20"/>
          <w:szCs w:val="20"/>
        </w:rPr>
        <w:t>4</w:t>
      </w:r>
      <w:r w:rsidRPr="001D6297">
        <w:rPr>
          <w:rFonts w:cstheme="minorHAnsi"/>
          <w:color w:val="212121"/>
          <w:sz w:val="20"/>
          <w:szCs w:val="20"/>
        </w:rPr>
        <w:t>?</w:t>
      </w:r>
      <w:r w:rsidR="00A45F4E" w:rsidRPr="001D6297">
        <w:rPr>
          <w:rFonts w:cstheme="minorHAnsi"/>
          <w:color w:val="212121"/>
          <w:sz w:val="20"/>
          <w:szCs w:val="20"/>
        </w:rPr>
        <w:br/>
      </w:r>
    </w:p>
    <w:p w14:paraId="2620D55C" w14:textId="6BA6FE8A" w:rsidR="00BA6700" w:rsidRPr="001D6297" w:rsidRDefault="0031053E" w:rsidP="00971741">
      <w:pPr>
        <w:numPr>
          <w:ilvl w:val="0"/>
          <w:numId w:val="4"/>
        </w:numPr>
        <w:shd w:val="clear" w:color="auto" w:fill="FCFFFC"/>
        <w:spacing w:before="100" w:beforeAutospacing="1" w:after="0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 xml:space="preserve">Hvem har hospitert? </w:t>
      </w:r>
      <w:r w:rsidR="00BA6700" w:rsidRPr="001D6297">
        <w:rPr>
          <w:rFonts w:eastAsia="Times New Roman" w:cstheme="minorHAnsi"/>
          <w:color w:val="242424"/>
          <w:sz w:val="20"/>
          <w:szCs w:val="20"/>
          <w:lang w:eastAsia="nb-NO"/>
        </w:rPr>
        <w:t>(flere valg mulig)</w:t>
      </w:r>
      <w:r w:rsidR="00BA6700" w:rsidRPr="001D6297">
        <w:rPr>
          <w:rFonts w:cstheme="minorHAnsi"/>
          <w:color w:val="212121"/>
          <w:sz w:val="20"/>
          <w:szCs w:val="20"/>
        </w:rPr>
        <w:t xml:space="preserve"> </w:t>
      </w:r>
    </w:p>
    <w:p w14:paraId="7BF65E70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Frisklivssentraler</w:t>
      </w:r>
    </w:p>
    <w:p w14:paraId="3591DDBB" w14:textId="0EAFBC58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Ledere/Administrasjon i egen og </w:t>
      </w:r>
      <w:r w:rsidR="00971741" w:rsidRPr="001D6297">
        <w:rPr>
          <w:rFonts w:eastAsia="Times New Roman" w:cstheme="minorHAnsi"/>
          <w:color w:val="242424"/>
          <w:sz w:val="20"/>
          <w:szCs w:val="20"/>
          <w:lang w:eastAsia="nb-NO"/>
        </w:rPr>
        <w:t>a</w:t>
      </w: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ndre kommuner</w:t>
      </w:r>
    </w:p>
    <w:p w14:paraId="37F43044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Andre helsetjenester i egen kommune </w:t>
      </w:r>
    </w:p>
    <w:p w14:paraId="2DEC78AC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Andre helsetjenester i andre kommuner</w:t>
      </w:r>
    </w:p>
    <w:p w14:paraId="63DE1B66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Andre kommunale tjenester (skole, barnehage, mm) i egen og andre kommuner</w:t>
      </w:r>
    </w:p>
    <w:p w14:paraId="5ACE0BBE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Nav-ansatte og personer i arbeidspraksis</w:t>
      </w:r>
    </w:p>
    <w:p w14:paraId="2DA5633F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Elever og lærere i videregående skole</w:t>
      </w:r>
    </w:p>
    <w:p w14:paraId="3CDD3EF4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Spesialisthelsetjenesten</w:t>
      </w:r>
    </w:p>
    <w:p w14:paraId="0EC4F308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Distriktspsykiatrisk senter</w:t>
      </w:r>
    </w:p>
    <w:p w14:paraId="34AC2BF6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Høyskoler og universitet</w:t>
      </w:r>
    </w:p>
    <w:p w14:paraId="4C1F3CBB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Helsefagstudenter</w:t>
      </w:r>
    </w:p>
    <w:p w14:paraId="6569ACE5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Turnuskandidater (leger og fysioterapeuter)</w:t>
      </w:r>
    </w:p>
    <w:p w14:paraId="221ABAAA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Statsforvalter</w:t>
      </w:r>
    </w:p>
    <w:p w14:paraId="7677CDB1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Fylkeskommune</w:t>
      </w:r>
    </w:p>
    <w:p w14:paraId="6D1AF982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Legesenter og fastleger</w:t>
      </w:r>
    </w:p>
    <w:p w14:paraId="3EE2D3F5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Kreftkoordinator </w:t>
      </w:r>
    </w:p>
    <w:p w14:paraId="1EEA2EDB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Folkehelsekoordinator</w:t>
      </w:r>
    </w:p>
    <w:p w14:paraId="19143AAA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Frivillige organisasjoner/Brukerorganisasjoner</w:t>
      </w:r>
    </w:p>
    <w:p w14:paraId="381B3A97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Frivillighetssentral</w:t>
      </w:r>
    </w:p>
    <w:p w14:paraId="07A37A7E" w14:textId="77777777" w:rsidR="00BA6700" w:rsidRPr="001D6297" w:rsidRDefault="00BA6700" w:rsidP="00BA6700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eastAsia="Times New Roman" w:cstheme="minorHAnsi"/>
          <w:color w:val="242424"/>
          <w:sz w:val="20"/>
          <w:szCs w:val="20"/>
          <w:lang w:eastAsia="nb-NO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Private aktører</w:t>
      </w:r>
    </w:p>
    <w:p w14:paraId="756C154D" w14:textId="77777777" w:rsidR="00971741" w:rsidRPr="001D6297" w:rsidRDefault="00971741" w:rsidP="00971741">
      <w:pPr>
        <w:pStyle w:val="Listeavsnitt"/>
        <w:numPr>
          <w:ilvl w:val="0"/>
          <w:numId w:val="29"/>
        </w:numPr>
        <w:spacing w:line="300" w:lineRule="atLeast"/>
        <w:textAlignment w:val="center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eastAsia="Times New Roman" w:cstheme="minorHAnsi"/>
          <w:color w:val="242424"/>
          <w:sz w:val="20"/>
          <w:szCs w:val="20"/>
          <w:lang w:eastAsia="nb-NO"/>
        </w:rPr>
        <w:t>Andre</w:t>
      </w:r>
    </w:p>
    <w:p w14:paraId="0C519DD9" w14:textId="77777777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SYSTEMATISK KOMMUNIKASJONSARBEID</w:t>
      </w:r>
    </w:p>
    <w:p w14:paraId="32214CB3" w14:textId="5672CD8B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Hvilke av følgende punkter gjelder for dere</w:t>
      </w:r>
      <w:r w:rsidR="00971741" w:rsidRPr="001D6297">
        <w:rPr>
          <w:rStyle w:val="Sterk"/>
          <w:rFonts w:cstheme="minorHAnsi"/>
          <w:color w:val="212121"/>
          <w:sz w:val="20"/>
          <w:szCs w:val="20"/>
        </w:rPr>
        <w:t>?</w:t>
      </w:r>
      <w:r w:rsidRPr="001D6297">
        <w:rPr>
          <w:rStyle w:val="Sterk"/>
          <w:rFonts w:cstheme="minorHAnsi"/>
          <w:color w:val="212121"/>
          <w:sz w:val="20"/>
          <w:szCs w:val="20"/>
        </w:rPr>
        <w:t> </w:t>
      </w:r>
      <w:r w:rsidRPr="001D6297">
        <w:rPr>
          <w:rFonts w:cstheme="minorHAnsi"/>
          <w:color w:val="212121"/>
          <w:sz w:val="20"/>
          <w:szCs w:val="20"/>
        </w:rPr>
        <w:t>(flere valg mulig)</w:t>
      </w:r>
    </w:p>
    <w:p w14:paraId="428831B7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en egen kommunikasjonsstrategi</w:t>
      </w:r>
    </w:p>
    <w:p w14:paraId="7DE80647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egen plan for informasjonsspredning</w:t>
      </w:r>
    </w:p>
    <w:p w14:paraId="4945D8F7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lastRenderedPageBreak/>
        <w:t>Vi har bidratt til regionale/nasjonale medieoppslag.</w:t>
      </w:r>
    </w:p>
    <w:p w14:paraId="17A14949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bidratt til oppslag i lokale medier. </w:t>
      </w:r>
    </w:p>
    <w:p w14:paraId="218528EC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holdt innlegg på regionale og nasjonale konferanser ol.</w:t>
      </w:r>
    </w:p>
    <w:p w14:paraId="0C7FB071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egen nettside med informasjon om vårt tilbud som oppdateres regelmessig</w:t>
      </w:r>
    </w:p>
    <w:p w14:paraId="19A09633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egne sider på sosiale medier</w:t>
      </w:r>
    </w:p>
    <w:p w14:paraId="40AEF061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benytter sosiale medier regelmessig</w:t>
      </w:r>
    </w:p>
    <w:p w14:paraId="12488884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sprer informasjon fra Helsedirektoratet</w:t>
      </w:r>
    </w:p>
    <w:p w14:paraId="03A9EA2D" w14:textId="77777777" w:rsidR="0031053E" w:rsidRPr="001D6297" w:rsidRDefault="0031053E" w:rsidP="0031053E">
      <w:pPr>
        <w:numPr>
          <w:ilvl w:val="0"/>
          <w:numId w:val="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ikke drevet systematisk informasjonsarbeid</w:t>
      </w:r>
    </w:p>
    <w:p w14:paraId="288978FF" w14:textId="61AEE887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Hvem har vært målgrupper for informasjonen?</w:t>
      </w:r>
      <w:r w:rsidRPr="001D6297">
        <w:rPr>
          <w:rFonts w:cstheme="minorHAnsi"/>
          <w:color w:val="212121"/>
          <w:sz w:val="20"/>
          <w:szCs w:val="20"/>
        </w:rPr>
        <w:t> (flere valg mulig)</w:t>
      </w:r>
    </w:p>
    <w:p w14:paraId="3CF38E67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Politikere</w:t>
      </w:r>
    </w:p>
    <w:p w14:paraId="66AACEFF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Beslutningstakere</w:t>
      </w:r>
    </w:p>
    <w:p w14:paraId="41D3F4B6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Fastleger og annet helsepersonell i primærhelsetjenesten</w:t>
      </w:r>
    </w:p>
    <w:p w14:paraId="7B5FCF6B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Spesialisthelsetjenesten</w:t>
      </w:r>
    </w:p>
    <w:p w14:paraId="25A52BE4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Samarbeidspartnere i og utenfor helsetjenesten. Hvem:</w:t>
      </w:r>
    </w:p>
    <w:p w14:paraId="4C919295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NAV</w:t>
      </w:r>
    </w:p>
    <w:p w14:paraId="07B14648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Presse</w:t>
      </w:r>
    </w:p>
    <w:p w14:paraId="36E1FE11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Befolkningen</w:t>
      </w:r>
    </w:p>
    <w:p w14:paraId="16DC97B6" w14:textId="77777777" w:rsidR="0031053E" w:rsidRPr="001D6297" w:rsidRDefault="0031053E" w:rsidP="0031053E">
      <w:pPr>
        <w:numPr>
          <w:ilvl w:val="0"/>
          <w:numId w:val="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hvem:</w:t>
      </w:r>
    </w:p>
    <w:p w14:paraId="025624FF" w14:textId="5C59554A" w:rsidR="004A674D" w:rsidRPr="001D6297" w:rsidRDefault="004A674D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>Samarbeider dere med andre om kommunikasjon?</w:t>
      </w:r>
      <w:r w:rsidRPr="001D6297">
        <w:rPr>
          <w:rFonts w:cstheme="minorHAnsi"/>
          <w:color w:val="212121"/>
          <w:sz w:val="20"/>
          <w:szCs w:val="20"/>
        </w:rPr>
        <w:t xml:space="preserve"> – oppgi hvilke aktører</w:t>
      </w:r>
      <w:r w:rsidR="00BB7E84" w:rsidRPr="001D6297">
        <w:rPr>
          <w:rFonts w:cstheme="minorHAnsi"/>
          <w:color w:val="212121"/>
          <w:sz w:val="20"/>
          <w:szCs w:val="20"/>
        </w:rPr>
        <w:t>.</w:t>
      </w:r>
      <w:r w:rsidR="00BB7E84" w:rsidRPr="001D6297">
        <w:rPr>
          <w:rFonts w:cstheme="minorHAnsi"/>
          <w:b/>
          <w:bCs/>
          <w:color w:val="212121"/>
          <w:sz w:val="20"/>
          <w:szCs w:val="20"/>
        </w:rPr>
        <w:t xml:space="preserve"> </w:t>
      </w:r>
      <w:r w:rsidR="00BB7E84" w:rsidRPr="001D6297">
        <w:rPr>
          <w:rStyle w:val="Sterk"/>
          <w:rFonts w:cstheme="minorHAnsi"/>
          <w:b w:val="0"/>
          <w:bCs w:val="0"/>
          <w:color w:val="212121"/>
          <w:sz w:val="20"/>
          <w:szCs w:val="20"/>
        </w:rPr>
        <w:t>(åpent skrivefelt)</w:t>
      </w:r>
    </w:p>
    <w:p w14:paraId="628877A5" w14:textId="637A1734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SAMARBEID MED STATSFORVALTER OG FYLKESKOMMUNER I EGEN REGION</w:t>
      </w:r>
    </w:p>
    <w:p w14:paraId="2862D0BB" w14:textId="0E4FFDA0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På hvilken måte samarbeider dere med statsforvalter i eget fylke? </w:t>
      </w:r>
      <w:r w:rsidRPr="001D6297">
        <w:rPr>
          <w:rFonts w:cstheme="minorHAnsi"/>
          <w:color w:val="212121"/>
          <w:sz w:val="20"/>
          <w:szCs w:val="20"/>
        </w:rPr>
        <w:t>(flere valg mulig)</w:t>
      </w:r>
    </w:p>
    <w:p w14:paraId="71EE5CF7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Faste møter</w:t>
      </w:r>
    </w:p>
    <w:p w14:paraId="60715110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Nettverksarbeid</w:t>
      </w:r>
    </w:p>
    <w:p w14:paraId="763FAADA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Fagdager og annen kompetansebygging</w:t>
      </w:r>
    </w:p>
    <w:p w14:paraId="038A5773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FOU-arbeid</w:t>
      </w:r>
    </w:p>
    <w:p w14:paraId="6D4979C4" w14:textId="77777777" w:rsidR="0031053E" w:rsidRPr="001D6297" w:rsidRDefault="0031053E" w:rsidP="0031053E">
      <w:pPr>
        <w:numPr>
          <w:ilvl w:val="0"/>
          <w:numId w:val="12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</w:p>
    <w:p w14:paraId="36D14DBD" w14:textId="10363028" w:rsidR="0031053E" w:rsidRPr="001D6297" w:rsidRDefault="0031053E" w:rsidP="001960D9">
      <w:pPr>
        <w:pStyle w:val="NormalWeb"/>
        <w:numPr>
          <w:ilvl w:val="0"/>
          <w:numId w:val="4"/>
        </w:numPr>
        <w:shd w:val="clear" w:color="auto" w:fill="FCFFFC"/>
        <w:rPr>
          <w:rFonts w:asciiTheme="minorHAnsi" w:hAnsiTheme="minorHAnsi" w:cstheme="minorHAnsi"/>
          <w:color w:val="212121"/>
          <w:sz w:val="20"/>
          <w:szCs w:val="20"/>
        </w:rPr>
      </w:pPr>
      <w:r w:rsidRPr="001D6297">
        <w:rPr>
          <w:rStyle w:val="Sterk"/>
          <w:rFonts w:asciiTheme="minorHAnsi" w:hAnsiTheme="minorHAnsi" w:cstheme="minorHAnsi"/>
          <w:color w:val="212121"/>
          <w:sz w:val="20"/>
          <w:szCs w:val="20"/>
        </w:rPr>
        <w:t>På hvilken måte har dere dialog/samarbeider dere med statsforvalter de øvrige fylkene i egen region?</w:t>
      </w:r>
      <w:r w:rsidRPr="001D6297">
        <w:rPr>
          <w:rFonts w:asciiTheme="minorHAnsi" w:hAnsiTheme="minorHAnsi" w:cstheme="minorHAnsi"/>
          <w:color w:val="212121"/>
          <w:sz w:val="20"/>
          <w:szCs w:val="20"/>
        </w:rPr>
        <w:t> (</w:t>
      </w:r>
      <w:r w:rsidR="00BB7E84" w:rsidRPr="001D6297">
        <w:rPr>
          <w:rFonts w:asciiTheme="minorHAnsi" w:hAnsiTheme="minorHAnsi" w:cstheme="minorHAnsi"/>
          <w:color w:val="212121"/>
          <w:sz w:val="20"/>
          <w:szCs w:val="20"/>
        </w:rPr>
        <w:t>flere valg mulig</w:t>
      </w:r>
      <w:r w:rsidRPr="001D6297">
        <w:rPr>
          <w:rFonts w:asciiTheme="minorHAnsi" w:hAnsiTheme="minorHAnsi" w:cstheme="minorHAnsi"/>
          <w:color w:val="212121"/>
          <w:sz w:val="20"/>
          <w:szCs w:val="20"/>
        </w:rPr>
        <w:t>)</w:t>
      </w:r>
    </w:p>
    <w:p w14:paraId="16A0171E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Invitert til samarbeid/dialog</w:t>
      </w:r>
    </w:p>
    <w:p w14:paraId="16A38A01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Sporadisk m dialog</w:t>
      </w:r>
    </w:p>
    <w:p w14:paraId="1AF2135E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Faste møter</w:t>
      </w:r>
    </w:p>
    <w:p w14:paraId="53DDD02B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Nettverksarbeid</w:t>
      </w:r>
    </w:p>
    <w:p w14:paraId="7F87E559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Fagdager og annen kompetansebygging</w:t>
      </w:r>
    </w:p>
    <w:p w14:paraId="1B767E78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FOU-arbeid</w:t>
      </w:r>
    </w:p>
    <w:p w14:paraId="2BDE943E" w14:textId="3E80ADEF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Har ikke samarbeid med øvrige statsforvalter i regionen</w:t>
      </w:r>
    </w:p>
    <w:p w14:paraId="14E9CF6A" w14:textId="77777777" w:rsidR="0031053E" w:rsidRPr="001D6297" w:rsidRDefault="0031053E" w:rsidP="0031053E">
      <w:pPr>
        <w:numPr>
          <w:ilvl w:val="0"/>
          <w:numId w:val="13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</w:p>
    <w:p w14:paraId="68C6D485" w14:textId="38C13177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På hvilken måte samarbeider dere med fylkeskommunen i eget fylke? </w:t>
      </w:r>
      <w:r w:rsidRPr="001D6297">
        <w:rPr>
          <w:rFonts w:cstheme="minorHAnsi"/>
          <w:color w:val="212121"/>
          <w:sz w:val="20"/>
          <w:szCs w:val="20"/>
        </w:rPr>
        <w:t>(flere valg mulig)</w:t>
      </w:r>
    </w:p>
    <w:p w14:paraId="2ED3E94E" w14:textId="77777777" w:rsidR="0031053E" w:rsidRPr="001D6297" w:rsidRDefault="0031053E" w:rsidP="0031053E">
      <w:pPr>
        <w:numPr>
          <w:ilvl w:val="0"/>
          <w:numId w:val="15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Faste møter</w:t>
      </w:r>
    </w:p>
    <w:p w14:paraId="12AA19E6" w14:textId="77777777" w:rsidR="0031053E" w:rsidRPr="001D6297" w:rsidRDefault="0031053E" w:rsidP="0031053E">
      <w:pPr>
        <w:numPr>
          <w:ilvl w:val="0"/>
          <w:numId w:val="15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Nettverksarbeid</w:t>
      </w:r>
    </w:p>
    <w:p w14:paraId="22B047C0" w14:textId="77777777" w:rsidR="0031053E" w:rsidRPr="001D6297" w:rsidRDefault="0031053E" w:rsidP="0031053E">
      <w:pPr>
        <w:numPr>
          <w:ilvl w:val="0"/>
          <w:numId w:val="15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Fagdager og annen kompetansebygging</w:t>
      </w:r>
    </w:p>
    <w:p w14:paraId="5FBD5742" w14:textId="77777777" w:rsidR="0031053E" w:rsidRPr="001D6297" w:rsidRDefault="0031053E" w:rsidP="0031053E">
      <w:pPr>
        <w:numPr>
          <w:ilvl w:val="0"/>
          <w:numId w:val="15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FOU-arbeid</w:t>
      </w:r>
    </w:p>
    <w:p w14:paraId="2FF100A5" w14:textId="50F3455D" w:rsidR="0031053E" w:rsidRPr="001D6297" w:rsidRDefault="0031053E" w:rsidP="00263C5E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  <w:r w:rsidRPr="001D6297">
        <w:rPr>
          <w:rFonts w:cstheme="minorHAnsi"/>
          <w:color w:val="212121"/>
          <w:sz w:val="20"/>
          <w:szCs w:val="20"/>
        </w:rPr>
        <w:br/>
        <w:t> </w:t>
      </w:r>
      <w:r w:rsidRPr="001D6297">
        <w:rPr>
          <w:rStyle w:val="Sterk"/>
          <w:rFonts w:cstheme="minorHAnsi"/>
          <w:color w:val="212121"/>
          <w:sz w:val="20"/>
          <w:szCs w:val="20"/>
        </w:rPr>
        <w:t>På hvilken måte har dere dialog/samarbeider dere med fylkeskommunene i de øvrige fylkene i egen region? </w:t>
      </w:r>
      <w:r w:rsidRPr="001D6297">
        <w:rPr>
          <w:rFonts w:cstheme="minorHAnsi"/>
          <w:color w:val="212121"/>
          <w:sz w:val="20"/>
          <w:szCs w:val="20"/>
        </w:rPr>
        <w:t>(</w:t>
      </w:r>
      <w:r w:rsidR="00BB7E84" w:rsidRPr="001D6297">
        <w:rPr>
          <w:rFonts w:cstheme="minorHAnsi"/>
          <w:color w:val="212121"/>
          <w:sz w:val="20"/>
          <w:szCs w:val="20"/>
        </w:rPr>
        <w:t>flere valg mulig</w:t>
      </w:r>
      <w:r w:rsidRPr="001D6297">
        <w:rPr>
          <w:rFonts w:cstheme="minorHAnsi"/>
          <w:color w:val="212121"/>
          <w:sz w:val="20"/>
          <w:szCs w:val="20"/>
        </w:rPr>
        <w:t>)</w:t>
      </w:r>
    </w:p>
    <w:p w14:paraId="4BB2744F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lastRenderedPageBreak/>
        <w:t>Invitert til samarbeid/dialog</w:t>
      </w:r>
    </w:p>
    <w:p w14:paraId="1824E7A6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Sporadisk m dialog</w:t>
      </w:r>
    </w:p>
    <w:p w14:paraId="5AD782D3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Faste møter</w:t>
      </w:r>
    </w:p>
    <w:p w14:paraId="18C2C959" w14:textId="622F1825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Nettverksarbeid</w:t>
      </w:r>
      <w:r w:rsidR="00D87996">
        <w:rPr>
          <w:rFonts w:cstheme="minorHAnsi"/>
          <w:color w:val="212121"/>
          <w:sz w:val="20"/>
          <w:szCs w:val="20"/>
        </w:rPr>
        <w:t xml:space="preserve">  </w:t>
      </w:r>
    </w:p>
    <w:p w14:paraId="03B31601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Fagdager og annen kompetansebygging</w:t>
      </w:r>
    </w:p>
    <w:p w14:paraId="085FE076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FOU-arbeid</w:t>
      </w:r>
    </w:p>
    <w:p w14:paraId="6132B5E7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Har ikke samarbeid med fylkeskommuner i regionen</w:t>
      </w:r>
    </w:p>
    <w:p w14:paraId="7179511B" w14:textId="77777777" w:rsidR="0031053E" w:rsidRPr="001D6297" w:rsidRDefault="0031053E" w:rsidP="0031053E">
      <w:pPr>
        <w:numPr>
          <w:ilvl w:val="0"/>
          <w:numId w:val="17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</w:p>
    <w:p w14:paraId="5629721E" w14:textId="77777777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FORSKNINGS- UTDANNINGS-, UTVIKLINGS- OG INNOVASJONSARBEID</w:t>
      </w:r>
    </w:p>
    <w:p w14:paraId="0F0BC5BD" w14:textId="06052D07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På hvilken måte har dere deltatt i forsknings-, utdannings, - utviklings- og innovasjonsarbeid? </w:t>
      </w:r>
      <w:r w:rsidR="007D0057" w:rsidRPr="001D6297">
        <w:rPr>
          <w:rStyle w:val="Sterk"/>
          <w:rFonts w:cstheme="minorHAnsi"/>
          <w:color w:val="212121"/>
          <w:sz w:val="20"/>
          <w:szCs w:val="20"/>
        </w:rPr>
        <w:br/>
      </w:r>
      <w:r w:rsidRPr="001D6297">
        <w:rPr>
          <w:rFonts w:cstheme="minorHAnsi"/>
          <w:color w:val="212121"/>
          <w:sz w:val="20"/>
          <w:szCs w:val="20"/>
        </w:rPr>
        <w:t>(flere valg mulig)</w:t>
      </w:r>
    </w:p>
    <w:p w14:paraId="51AD9929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Bidrar med data til studier/forskningsprosjekter</w:t>
      </w:r>
    </w:p>
    <w:p w14:paraId="0BD987E6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Egne utviklingsprosjekt  </w:t>
      </w:r>
    </w:p>
    <w:p w14:paraId="1AC1A291" w14:textId="77777777" w:rsidR="00A10DB0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 xml:space="preserve">Deltatt i utviklingsprosjekt i samarbeid med andre frisklivssentraler, </w:t>
      </w:r>
    </w:p>
    <w:p w14:paraId="103713EA" w14:textId="77777777" w:rsidR="00A10DB0" w:rsidRPr="001D6297" w:rsidRDefault="00A10DB0" w:rsidP="00A10DB0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 xml:space="preserve">Deltatt i utviklingsprosjekt i samarbeid med Helsedirektoratet </w:t>
      </w:r>
    </w:p>
    <w:p w14:paraId="2C03B3E1" w14:textId="3D306C43" w:rsidR="00A10DB0" w:rsidRPr="001D6297" w:rsidRDefault="00A10DB0" w:rsidP="00A10DB0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Deltatt i utviklingsprosjekt i samarbeid med andre samarbeidspartnere</w:t>
      </w:r>
    </w:p>
    <w:p w14:paraId="17B27E3D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Vi har vært praksisplass for studenter fra universitet/høyskoler</w:t>
      </w:r>
    </w:p>
    <w:p w14:paraId="35A1A2E2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Har ikke deltatt i FOU-arbeid</w:t>
      </w:r>
    </w:p>
    <w:p w14:paraId="14F27ED6" w14:textId="77777777" w:rsidR="0031053E" w:rsidRPr="001D6297" w:rsidRDefault="0031053E" w:rsidP="0031053E">
      <w:pPr>
        <w:numPr>
          <w:ilvl w:val="0"/>
          <w:numId w:val="19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Fonts w:cstheme="minorHAnsi"/>
          <w:color w:val="212121"/>
          <w:sz w:val="20"/>
          <w:szCs w:val="20"/>
        </w:rPr>
        <w:t>Annet, spesifiser hva:</w:t>
      </w:r>
    </w:p>
    <w:p w14:paraId="4A6F5452" w14:textId="2386896E" w:rsidR="007D0057" w:rsidRPr="001D6297" w:rsidRDefault="00A10DB0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 xml:space="preserve">Er det publisert </w:t>
      </w:r>
      <w:r w:rsidR="008B40BF" w:rsidRPr="001D6297">
        <w:rPr>
          <w:rFonts w:cstheme="minorHAnsi"/>
          <w:b/>
          <w:bCs/>
          <w:color w:val="212121"/>
          <w:sz w:val="20"/>
          <w:szCs w:val="20"/>
        </w:rPr>
        <w:t>artikler</w:t>
      </w:r>
      <w:r w:rsidRPr="001D6297">
        <w:rPr>
          <w:rFonts w:cstheme="minorHAnsi"/>
          <w:b/>
          <w:bCs/>
          <w:color w:val="212121"/>
          <w:sz w:val="20"/>
          <w:szCs w:val="20"/>
        </w:rPr>
        <w:t xml:space="preserve"> eller masteroppgaver i 2023 som bygger på data fra deres frisklivssentral? </w:t>
      </w:r>
      <w:r w:rsidRPr="001D6297">
        <w:rPr>
          <w:rFonts w:cstheme="minorHAnsi"/>
          <w:color w:val="212121"/>
          <w:sz w:val="20"/>
          <w:szCs w:val="20"/>
        </w:rPr>
        <w:t>Oppgi tittel på publikasjonene</w:t>
      </w:r>
      <w:r w:rsidR="008B40BF" w:rsidRPr="001D6297">
        <w:rPr>
          <w:rFonts w:cstheme="minorHAnsi"/>
          <w:color w:val="212121"/>
          <w:sz w:val="20"/>
          <w:szCs w:val="20"/>
        </w:rPr>
        <w:t>.</w:t>
      </w:r>
      <w:r w:rsidR="008B40BF" w:rsidRPr="001D6297">
        <w:rPr>
          <w:rFonts w:cstheme="minorHAnsi"/>
          <w:b/>
          <w:bCs/>
          <w:color w:val="212121"/>
          <w:sz w:val="20"/>
          <w:szCs w:val="20"/>
        </w:rPr>
        <w:t xml:space="preserve"> </w:t>
      </w:r>
      <w:r w:rsidR="007D0057" w:rsidRPr="001D6297">
        <w:rPr>
          <w:rStyle w:val="Sterk"/>
          <w:rFonts w:cstheme="minorHAnsi"/>
          <w:b w:val="0"/>
          <w:bCs w:val="0"/>
          <w:color w:val="212121"/>
          <w:sz w:val="20"/>
          <w:szCs w:val="20"/>
        </w:rPr>
        <w:t>(åpent skrivefelt)</w:t>
      </w:r>
    </w:p>
    <w:p w14:paraId="17E6C4B4" w14:textId="2C0297D2" w:rsidR="008B40BF" w:rsidRPr="001D6297" w:rsidRDefault="008B40BF" w:rsidP="007D0057">
      <w:pPr>
        <w:pStyle w:val="Listeavsnitt"/>
        <w:shd w:val="clear" w:color="auto" w:fill="FCFFFC"/>
        <w:spacing w:before="100" w:beforeAutospacing="1" w:after="0" w:line="240" w:lineRule="auto"/>
        <w:rPr>
          <w:rFonts w:cstheme="minorHAnsi"/>
          <w:b/>
          <w:bCs/>
          <w:color w:val="212121"/>
          <w:sz w:val="20"/>
          <w:szCs w:val="20"/>
        </w:rPr>
      </w:pPr>
    </w:p>
    <w:p w14:paraId="35F89D34" w14:textId="579D3C90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Hvilke universitet, høyskoler eller andre forskningsmiljø har dere samarbeidet med</w:t>
      </w:r>
      <w:r w:rsidR="008B40BF" w:rsidRPr="001D6297">
        <w:rPr>
          <w:rStyle w:val="Sterk"/>
          <w:rFonts w:cstheme="minorHAnsi"/>
          <w:color w:val="212121"/>
          <w:sz w:val="20"/>
          <w:szCs w:val="20"/>
        </w:rPr>
        <w:t xml:space="preserve"> i 202</w:t>
      </w:r>
      <w:r w:rsidR="00D87996">
        <w:rPr>
          <w:rStyle w:val="Sterk"/>
          <w:rFonts w:cstheme="minorHAnsi"/>
          <w:color w:val="212121"/>
          <w:sz w:val="20"/>
          <w:szCs w:val="20"/>
        </w:rPr>
        <w:t>4</w:t>
      </w:r>
      <w:r w:rsidRPr="001D6297">
        <w:rPr>
          <w:rStyle w:val="Sterk"/>
          <w:rFonts w:cstheme="minorHAnsi"/>
          <w:color w:val="212121"/>
          <w:sz w:val="20"/>
          <w:szCs w:val="20"/>
        </w:rPr>
        <w:t>?</w:t>
      </w:r>
      <w:r w:rsidR="00451886" w:rsidRPr="001D6297">
        <w:rPr>
          <w:rStyle w:val="Sterk"/>
          <w:rFonts w:cstheme="minorHAnsi"/>
          <w:color w:val="212121"/>
          <w:sz w:val="20"/>
          <w:szCs w:val="20"/>
        </w:rPr>
        <w:t xml:space="preserve"> </w:t>
      </w:r>
      <w:r w:rsidR="00451886" w:rsidRPr="001D6297">
        <w:rPr>
          <w:rStyle w:val="Sterk"/>
          <w:rFonts w:cstheme="minorHAnsi"/>
          <w:color w:val="212121"/>
          <w:sz w:val="20"/>
          <w:szCs w:val="20"/>
        </w:rPr>
        <w:br/>
      </w:r>
      <w:r w:rsidR="00451886" w:rsidRPr="001D6297">
        <w:rPr>
          <w:rStyle w:val="Sterk"/>
          <w:rFonts w:cstheme="minorHAnsi"/>
          <w:b w:val="0"/>
          <w:bCs w:val="0"/>
          <w:color w:val="212121"/>
          <w:sz w:val="20"/>
          <w:szCs w:val="20"/>
        </w:rPr>
        <w:t>(åpent skrivefelt)</w:t>
      </w:r>
    </w:p>
    <w:p w14:paraId="1DB395FB" w14:textId="0F9D0F95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SAMARBEID MED ANDRE UTVIKLINGSSENTRALER</w:t>
      </w:r>
    </w:p>
    <w:p w14:paraId="0D8D799B" w14:textId="46293B47" w:rsidR="0031053E" w:rsidRPr="001D6297" w:rsidRDefault="0031053E" w:rsidP="001960D9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cstheme="minorHAnsi"/>
          <w:color w:val="212121"/>
          <w:sz w:val="20"/>
          <w:szCs w:val="20"/>
        </w:rPr>
      </w:pPr>
      <w:r w:rsidRPr="001D6297">
        <w:rPr>
          <w:rStyle w:val="Sterk"/>
          <w:rFonts w:cstheme="minorHAnsi"/>
          <w:color w:val="212121"/>
          <w:sz w:val="20"/>
          <w:szCs w:val="20"/>
        </w:rPr>
        <w:t>På hvilken måte har dere samarbeidet med de andre utviklingssentralene</w:t>
      </w:r>
      <w:r w:rsidR="00451886" w:rsidRPr="001D6297">
        <w:rPr>
          <w:rStyle w:val="Sterk"/>
          <w:rFonts w:cstheme="minorHAnsi"/>
          <w:color w:val="212121"/>
          <w:sz w:val="20"/>
          <w:szCs w:val="20"/>
        </w:rPr>
        <w:t xml:space="preserve"> i 202</w:t>
      </w:r>
      <w:r w:rsidR="00D87996">
        <w:rPr>
          <w:rStyle w:val="Sterk"/>
          <w:rFonts w:cstheme="minorHAnsi"/>
          <w:color w:val="212121"/>
          <w:sz w:val="20"/>
          <w:szCs w:val="20"/>
        </w:rPr>
        <w:t>4</w:t>
      </w:r>
      <w:r w:rsidRPr="001D6297">
        <w:rPr>
          <w:rFonts w:cstheme="minorHAnsi"/>
          <w:color w:val="212121"/>
          <w:sz w:val="20"/>
          <w:szCs w:val="20"/>
        </w:rPr>
        <w:t>? (åpent skrivefelt)</w:t>
      </w:r>
      <w:r w:rsidR="007D0057" w:rsidRPr="001D6297">
        <w:rPr>
          <w:rFonts w:cstheme="minorHAnsi"/>
          <w:color w:val="212121"/>
          <w:sz w:val="20"/>
          <w:szCs w:val="20"/>
        </w:rPr>
        <w:br/>
      </w:r>
    </w:p>
    <w:p w14:paraId="226D5327" w14:textId="36D3D9E7" w:rsidR="005E2E8A" w:rsidRPr="001D6297" w:rsidRDefault="007D0057" w:rsidP="005E2E8A">
      <w:pPr>
        <w:pStyle w:val="Listeavsnitt"/>
        <w:numPr>
          <w:ilvl w:val="0"/>
          <w:numId w:val="4"/>
        </w:numPr>
        <w:shd w:val="clear" w:color="auto" w:fill="FCFFFC"/>
        <w:spacing w:before="360" w:beforeAutospacing="1" w:after="100" w:afterAutospacing="1" w:line="240" w:lineRule="auto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 xml:space="preserve">Andre kommentarer </w:t>
      </w:r>
      <w:proofErr w:type="gramStart"/>
      <w:r w:rsidRPr="001D6297">
        <w:rPr>
          <w:rFonts w:cstheme="minorHAnsi"/>
          <w:b/>
          <w:bCs/>
          <w:color w:val="212121"/>
          <w:sz w:val="20"/>
          <w:szCs w:val="20"/>
        </w:rPr>
        <w:t>vedrørende</w:t>
      </w:r>
      <w:proofErr w:type="gramEnd"/>
      <w:r w:rsidRPr="001D6297">
        <w:rPr>
          <w:rFonts w:cstheme="minorHAnsi"/>
          <w:b/>
          <w:bCs/>
          <w:color w:val="212121"/>
          <w:sz w:val="20"/>
          <w:szCs w:val="20"/>
        </w:rPr>
        <w:t xml:space="preserve"> samarbeid med de andre utviklingssentralene i 202</w:t>
      </w:r>
      <w:r w:rsidR="00D87996">
        <w:rPr>
          <w:rFonts w:cstheme="minorHAnsi"/>
          <w:b/>
          <w:bCs/>
          <w:color w:val="212121"/>
          <w:sz w:val="20"/>
          <w:szCs w:val="20"/>
        </w:rPr>
        <w:t>4</w:t>
      </w:r>
      <w:r w:rsidRPr="001D6297">
        <w:rPr>
          <w:rFonts w:cstheme="minorHAnsi"/>
          <w:color w:val="212121"/>
          <w:sz w:val="20"/>
          <w:szCs w:val="20"/>
        </w:rPr>
        <w:t>:</w:t>
      </w:r>
    </w:p>
    <w:p w14:paraId="53222C26" w14:textId="77777777" w:rsidR="00635260" w:rsidRPr="001D6297" w:rsidRDefault="007C363D" w:rsidP="00635260">
      <w:pPr>
        <w:shd w:val="clear" w:color="auto" w:fill="FCFFFC"/>
        <w:spacing w:before="360" w:beforeAutospacing="1" w:after="100" w:afterAutospacing="1" w:line="240" w:lineRule="auto"/>
        <w:ind w:left="360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>SAMARBEIDSPARTNERE I OG UTENFOR HELSE- OG OMSORGSTJENESTEN</w:t>
      </w:r>
    </w:p>
    <w:p w14:paraId="0D8CE622" w14:textId="4CB646E2" w:rsidR="007C363D" w:rsidRPr="001D6297" w:rsidRDefault="002346F4" w:rsidP="00635260">
      <w:pPr>
        <w:pStyle w:val="Listeavsnitt"/>
        <w:numPr>
          <w:ilvl w:val="0"/>
          <w:numId w:val="4"/>
        </w:numPr>
        <w:shd w:val="clear" w:color="auto" w:fill="FCFFFC"/>
        <w:spacing w:before="360" w:beforeAutospacing="1" w:after="100" w:afterAutospacing="1" w:line="240" w:lineRule="auto"/>
        <w:rPr>
          <w:rFonts w:cstheme="minorHAnsi"/>
          <w:b/>
          <w:bCs/>
          <w:color w:val="212121"/>
          <w:sz w:val="20"/>
          <w:szCs w:val="20"/>
        </w:rPr>
      </w:pPr>
      <w:r w:rsidRPr="001D6297">
        <w:rPr>
          <w:rFonts w:cstheme="minorHAnsi"/>
          <w:b/>
          <w:bCs/>
          <w:color w:val="212121"/>
          <w:sz w:val="20"/>
          <w:szCs w:val="20"/>
        </w:rPr>
        <w:t xml:space="preserve">Har dere andre samarbeidpartnere i og utenfor helse- og omsorgstjenesten? Oppgi hvem </w:t>
      </w:r>
      <w:r w:rsidRPr="001D6297">
        <w:rPr>
          <w:rFonts w:cstheme="minorHAnsi"/>
          <w:b/>
          <w:bCs/>
          <w:color w:val="212121"/>
          <w:sz w:val="20"/>
          <w:szCs w:val="20"/>
        </w:rPr>
        <w:br/>
      </w:r>
      <w:r w:rsidRPr="001D6297">
        <w:rPr>
          <w:rFonts w:cstheme="minorHAnsi"/>
          <w:color w:val="212121"/>
          <w:sz w:val="20"/>
          <w:szCs w:val="20"/>
        </w:rPr>
        <w:t>(åpent skrivefelt)</w:t>
      </w:r>
    </w:p>
    <w:p w14:paraId="76CCA34D" w14:textId="38828BB4" w:rsidR="002346F4" w:rsidRPr="001D6297" w:rsidRDefault="002346F4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b/>
          <w:bCs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ANDRE TILBAKEMELDINGER</w:t>
      </w:r>
    </w:p>
    <w:p w14:paraId="535CD15E" w14:textId="29417654" w:rsidR="002346F4" w:rsidRPr="001D6297" w:rsidRDefault="001960D9" w:rsidP="001960D9">
      <w:pPr>
        <w:pStyle w:val="Listeavsnit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1D6297">
        <w:rPr>
          <w:rFonts w:cstheme="minorHAnsi"/>
          <w:b/>
          <w:bCs/>
          <w:sz w:val="20"/>
          <w:szCs w:val="20"/>
        </w:rPr>
        <w:t>Andre tilbakemeldinger eller kommentarer</w:t>
      </w:r>
      <w:r w:rsidRPr="001D6297">
        <w:rPr>
          <w:rFonts w:cstheme="minorHAnsi"/>
          <w:sz w:val="20"/>
          <w:szCs w:val="20"/>
        </w:rPr>
        <w:t xml:space="preserve"> (åpent svarfelt)</w:t>
      </w:r>
    </w:p>
    <w:p w14:paraId="077EE45D" w14:textId="785B34DA" w:rsidR="0031053E" w:rsidRPr="001D6297" w:rsidRDefault="0031053E" w:rsidP="0031053E">
      <w:pPr>
        <w:pStyle w:val="Overskrift3"/>
        <w:shd w:val="clear" w:color="auto" w:fill="FCFFFC"/>
        <w:spacing w:before="360"/>
        <w:rPr>
          <w:rFonts w:asciiTheme="minorHAnsi" w:hAnsiTheme="minorHAnsi" w:cstheme="minorHAnsi"/>
          <w:color w:val="212121"/>
          <w:sz w:val="20"/>
          <w:szCs w:val="20"/>
        </w:rPr>
      </w:pPr>
      <w:r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>ØKONOMI</w:t>
      </w:r>
      <w:r w:rsidR="006E38AF" w:rsidRPr="001D6297">
        <w:rPr>
          <w:rFonts w:asciiTheme="minorHAnsi" w:hAnsiTheme="minorHAnsi" w:cstheme="minorHAnsi"/>
          <w:b/>
          <w:bCs/>
          <w:color w:val="212121"/>
          <w:sz w:val="20"/>
          <w:szCs w:val="20"/>
        </w:rPr>
        <w:t xml:space="preserve"> </w:t>
      </w:r>
      <w:r w:rsidR="006E38AF" w:rsidRPr="001D6297">
        <w:rPr>
          <w:rFonts w:asciiTheme="minorHAnsi" w:hAnsiTheme="minorHAnsi" w:cstheme="minorHAnsi"/>
          <w:color w:val="212121"/>
          <w:sz w:val="20"/>
          <w:szCs w:val="20"/>
        </w:rPr>
        <w:t>(</w:t>
      </w:r>
      <w:r w:rsidR="00CD0AC7" w:rsidRPr="001D6297">
        <w:rPr>
          <w:rFonts w:asciiTheme="minorHAnsi" w:hAnsiTheme="minorHAnsi" w:cstheme="minorHAnsi"/>
          <w:color w:val="212121"/>
          <w:sz w:val="20"/>
          <w:szCs w:val="20"/>
        </w:rPr>
        <w:t>Ø</w:t>
      </w:r>
      <w:r w:rsidR="00C86348" w:rsidRPr="001D6297">
        <w:rPr>
          <w:rFonts w:asciiTheme="minorHAnsi" w:hAnsiTheme="minorHAnsi" w:cstheme="minorHAnsi"/>
          <w:color w:val="212121"/>
          <w:sz w:val="20"/>
          <w:szCs w:val="20"/>
        </w:rPr>
        <w:t xml:space="preserve">konomi med forenklet regnskapsoppstilling rapporteres i </w:t>
      </w:r>
      <w:proofErr w:type="spellStart"/>
      <w:r w:rsidR="006E38AF" w:rsidRPr="001D6297">
        <w:rPr>
          <w:rFonts w:asciiTheme="minorHAnsi" w:hAnsiTheme="minorHAnsi" w:cstheme="minorHAnsi"/>
          <w:color w:val="212121"/>
          <w:sz w:val="20"/>
          <w:szCs w:val="20"/>
        </w:rPr>
        <w:t>Altinn</w:t>
      </w:r>
      <w:proofErr w:type="spellEnd"/>
      <w:r w:rsidR="006E38AF" w:rsidRPr="001D6297">
        <w:rPr>
          <w:rFonts w:asciiTheme="minorHAnsi" w:hAnsiTheme="minorHAnsi" w:cstheme="minorHAnsi"/>
          <w:color w:val="212121"/>
          <w:sz w:val="20"/>
          <w:szCs w:val="20"/>
        </w:rPr>
        <w:t xml:space="preserve"> for 202</w:t>
      </w:r>
      <w:r w:rsidR="00D87996">
        <w:rPr>
          <w:rFonts w:asciiTheme="minorHAnsi" w:hAnsiTheme="minorHAnsi" w:cstheme="minorHAnsi"/>
          <w:color w:val="212121"/>
          <w:sz w:val="20"/>
          <w:szCs w:val="20"/>
        </w:rPr>
        <w:t>4</w:t>
      </w:r>
      <w:r w:rsidR="006E38AF" w:rsidRPr="001D6297">
        <w:rPr>
          <w:rFonts w:asciiTheme="minorHAnsi" w:hAnsiTheme="minorHAnsi" w:cstheme="minorHAnsi"/>
          <w:color w:val="212121"/>
          <w:sz w:val="20"/>
          <w:szCs w:val="20"/>
        </w:rPr>
        <w:t>)</w:t>
      </w:r>
    </w:p>
    <w:p w14:paraId="1C567133" w14:textId="77777777" w:rsidR="00571A7C" w:rsidRDefault="00571A7C">
      <w:pPr>
        <w:rPr>
          <w:rFonts w:cstheme="minorHAnsi"/>
        </w:rPr>
      </w:pPr>
    </w:p>
    <w:sectPr w:rsidR="00571A7C" w:rsidSect="007A00E6">
      <w:footerReference w:type="default" r:id="rId25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F443" w14:textId="77777777" w:rsidR="00115F0B" w:rsidRDefault="00115F0B" w:rsidP="00660E30">
      <w:pPr>
        <w:spacing w:after="0" w:line="240" w:lineRule="auto"/>
      </w:pPr>
      <w:r>
        <w:separator/>
      </w:r>
    </w:p>
  </w:endnote>
  <w:endnote w:type="continuationSeparator" w:id="0">
    <w:p w14:paraId="6A2D7787" w14:textId="77777777" w:rsidR="00115F0B" w:rsidRDefault="00115F0B" w:rsidP="00660E30">
      <w:pPr>
        <w:spacing w:after="0" w:line="240" w:lineRule="auto"/>
      </w:pPr>
      <w:r>
        <w:continuationSeparator/>
      </w:r>
    </w:p>
  </w:endnote>
  <w:endnote w:type="continuationNotice" w:id="1">
    <w:p w14:paraId="186A6F3F" w14:textId="77777777" w:rsidR="00115F0B" w:rsidRDefault="00115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997035"/>
      <w:docPartObj>
        <w:docPartGallery w:val="Page Numbers (Bottom of Page)"/>
        <w:docPartUnique/>
      </w:docPartObj>
    </w:sdtPr>
    <w:sdtEndPr/>
    <w:sdtContent>
      <w:p w14:paraId="1561B993" w14:textId="2486F2E7" w:rsidR="007D2C36" w:rsidRDefault="007D2C3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AE189" w14:textId="77777777" w:rsidR="007D2C36" w:rsidRDefault="007D2C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5695" w14:textId="77777777" w:rsidR="00115F0B" w:rsidRDefault="00115F0B" w:rsidP="00660E30">
      <w:pPr>
        <w:spacing w:after="0" w:line="240" w:lineRule="auto"/>
      </w:pPr>
      <w:r>
        <w:separator/>
      </w:r>
    </w:p>
  </w:footnote>
  <w:footnote w:type="continuationSeparator" w:id="0">
    <w:p w14:paraId="2F53CB4E" w14:textId="77777777" w:rsidR="00115F0B" w:rsidRDefault="00115F0B" w:rsidP="00660E30">
      <w:pPr>
        <w:spacing w:after="0" w:line="240" w:lineRule="auto"/>
      </w:pPr>
      <w:r>
        <w:continuationSeparator/>
      </w:r>
    </w:p>
  </w:footnote>
  <w:footnote w:type="continuationNotice" w:id="1">
    <w:p w14:paraId="0FA211DD" w14:textId="77777777" w:rsidR="00115F0B" w:rsidRDefault="00115F0B">
      <w:pPr>
        <w:spacing w:after="0" w:line="240" w:lineRule="auto"/>
      </w:pPr>
    </w:p>
  </w:footnote>
  <w:footnote w:id="2">
    <w:p w14:paraId="55DC0003" w14:textId="0E875458" w:rsidR="00E408C8" w:rsidRPr="000D20E0" w:rsidRDefault="00E408C8">
      <w:pPr>
        <w:pStyle w:val="Fotnotetekst"/>
      </w:pPr>
      <w:r w:rsidRPr="000D20E0">
        <w:rPr>
          <w:rStyle w:val="Fotnotereferanse"/>
        </w:rPr>
        <w:footnoteRef/>
      </w:r>
      <w:r w:rsidRPr="000D20E0">
        <w:t xml:space="preserve"> </w:t>
      </w:r>
      <w:hyperlink r:id="rId1" w:history="1">
        <w:r w:rsidRPr="000D20E0">
          <w:rPr>
            <w:rStyle w:val="Hyperkobling"/>
          </w:rPr>
          <w:t>Helse- og omsorgstjenesteloven</w:t>
        </w:r>
      </w:hyperlink>
      <w:r w:rsidRPr="000D20E0">
        <w:t xml:space="preserve"> </w:t>
      </w:r>
    </w:p>
  </w:footnote>
  <w:footnote w:id="3">
    <w:p w14:paraId="6261DCBD" w14:textId="63B229A7" w:rsidR="0074079F" w:rsidRDefault="0074079F">
      <w:pPr>
        <w:pStyle w:val="Fotnotetekst"/>
      </w:pPr>
      <w:r w:rsidRPr="000D20E0">
        <w:rPr>
          <w:rStyle w:val="Fotnotereferanse"/>
        </w:rPr>
        <w:footnoteRef/>
      </w:r>
      <w:r w:rsidRPr="000D20E0">
        <w:t xml:space="preserve"> </w:t>
      </w:r>
      <w:hyperlink r:id="rId2" w:history="1">
        <w:r w:rsidRPr="002109B9">
          <w:rPr>
            <w:rStyle w:val="Hyperkobling"/>
          </w:rPr>
          <w:t>Nasjonal helse- og</w:t>
        </w:r>
        <w:r w:rsidR="00397869" w:rsidRPr="002109B9">
          <w:rPr>
            <w:rStyle w:val="Hyperkobling"/>
          </w:rPr>
          <w:t xml:space="preserve"> </w:t>
        </w:r>
        <w:r w:rsidRPr="002109B9">
          <w:rPr>
            <w:rStyle w:val="Hyperkobling"/>
          </w:rPr>
          <w:t>samhandlingsplan</w:t>
        </w:r>
        <w:r w:rsidR="000D20E0" w:rsidRPr="002109B9">
          <w:rPr>
            <w:rStyle w:val="Hyperkobling"/>
          </w:rPr>
          <w:t xml:space="preserve"> (2024-2027</w:t>
        </w:r>
      </w:hyperlink>
      <w:r w:rsidR="000D20E0" w:rsidRPr="000D20E0">
        <w:t>)</w:t>
      </w:r>
    </w:p>
  </w:footnote>
  <w:footnote w:id="4">
    <w:p w14:paraId="47EE69FA" w14:textId="4F1CF9CA" w:rsidR="00660E30" w:rsidRDefault="00660E3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>
        <w:rPr>
          <w:rFonts w:cstheme="minorHAnsi"/>
          <w:color w:val="212121"/>
          <w:sz w:val="22"/>
          <w:szCs w:val="22"/>
        </w:rPr>
        <w:t xml:space="preserve">To kommuner bemerker at de </w:t>
      </w:r>
      <w:r w:rsidR="000F3580">
        <w:rPr>
          <w:rFonts w:cstheme="minorHAnsi"/>
          <w:color w:val="212121"/>
          <w:sz w:val="22"/>
          <w:szCs w:val="22"/>
        </w:rPr>
        <w:t xml:space="preserve">er usikre med hensyn til </w:t>
      </w:r>
      <w:r>
        <w:rPr>
          <w:rFonts w:cstheme="minorHAnsi"/>
          <w:color w:val="212121"/>
          <w:sz w:val="22"/>
          <w:szCs w:val="22"/>
        </w:rPr>
        <w:t>nøyaktig antall hospitanter</w:t>
      </w:r>
      <w:r w:rsidR="00E40381">
        <w:rPr>
          <w:rFonts w:cstheme="minorHAnsi"/>
          <w:color w:val="21212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EA0"/>
    <w:multiLevelType w:val="multilevel"/>
    <w:tmpl w:val="6262B1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A5435"/>
    <w:multiLevelType w:val="hybridMultilevel"/>
    <w:tmpl w:val="85243A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F3A"/>
    <w:multiLevelType w:val="hybridMultilevel"/>
    <w:tmpl w:val="6480E4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D2E"/>
    <w:multiLevelType w:val="hybridMultilevel"/>
    <w:tmpl w:val="205EF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3D2"/>
    <w:multiLevelType w:val="multilevel"/>
    <w:tmpl w:val="5C327F64"/>
    <w:lvl w:ilvl="0">
      <w:start w:val="2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145404E2"/>
    <w:multiLevelType w:val="multilevel"/>
    <w:tmpl w:val="0518E4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C2156"/>
    <w:multiLevelType w:val="multilevel"/>
    <w:tmpl w:val="3DA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C33A7"/>
    <w:multiLevelType w:val="multilevel"/>
    <w:tmpl w:val="70A26B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40A4D"/>
    <w:multiLevelType w:val="hybridMultilevel"/>
    <w:tmpl w:val="C54C97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3FD6"/>
    <w:multiLevelType w:val="multilevel"/>
    <w:tmpl w:val="BB36BA16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133BB"/>
    <w:multiLevelType w:val="multilevel"/>
    <w:tmpl w:val="B67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D625E"/>
    <w:multiLevelType w:val="multilevel"/>
    <w:tmpl w:val="14380C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74F2D"/>
    <w:multiLevelType w:val="hybridMultilevel"/>
    <w:tmpl w:val="65D2B2D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5D73853"/>
    <w:multiLevelType w:val="hybridMultilevel"/>
    <w:tmpl w:val="F0A44A02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426EC"/>
    <w:multiLevelType w:val="multilevel"/>
    <w:tmpl w:val="564AA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A0233"/>
    <w:multiLevelType w:val="hybridMultilevel"/>
    <w:tmpl w:val="0308A6C0"/>
    <w:lvl w:ilvl="0" w:tplc="42E83F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A48C9"/>
    <w:multiLevelType w:val="multilevel"/>
    <w:tmpl w:val="FFB6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85224"/>
    <w:multiLevelType w:val="hybridMultilevel"/>
    <w:tmpl w:val="F4D67F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3777B"/>
    <w:multiLevelType w:val="multilevel"/>
    <w:tmpl w:val="F97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52B77"/>
    <w:multiLevelType w:val="multilevel"/>
    <w:tmpl w:val="4E1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F45960"/>
    <w:multiLevelType w:val="hybridMultilevel"/>
    <w:tmpl w:val="F98AC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0452B"/>
    <w:multiLevelType w:val="multilevel"/>
    <w:tmpl w:val="826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45743"/>
    <w:multiLevelType w:val="hybridMultilevel"/>
    <w:tmpl w:val="CD6AFDA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C23068"/>
    <w:multiLevelType w:val="multilevel"/>
    <w:tmpl w:val="A55404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A5CA0"/>
    <w:multiLevelType w:val="multilevel"/>
    <w:tmpl w:val="3BDA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DF4802"/>
    <w:multiLevelType w:val="multilevel"/>
    <w:tmpl w:val="5068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82465"/>
    <w:multiLevelType w:val="multilevel"/>
    <w:tmpl w:val="DC0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D24F2"/>
    <w:multiLevelType w:val="multilevel"/>
    <w:tmpl w:val="42B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2968AB"/>
    <w:multiLevelType w:val="hybridMultilevel"/>
    <w:tmpl w:val="67CA1870"/>
    <w:lvl w:ilvl="0" w:tplc="42E83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32259C"/>
    <w:multiLevelType w:val="multilevel"/>
    <w:tmpl w:val="273EF6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DD5092"/>
    <w:multiLevelType w:val="hybridMultilevel"/>
    <w:tmpl w:val="71124916"/>
    <w:lvl w:ilvl="0" w:tplc="42E83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2585C"/>
    <w:multiLevelType w:val="multilevel"/>
    <w:tmpl w:val="350A136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377EBE"/>
    <w:multiLevelType w:val="multilevel"/>
    <w:tmpl w:val="1E60D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F462D"/>
    <w:multiLevelType w:val="multilevel"/>
    <w:tmpl w:val="D93EBA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17854"/>
    <w:multiLevelType w:val="multilevel"/>
    <w:tmpl w:val="F97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EF516B"/>
    <w:multiLevelType w:val="multilevel"/>
    <w:tmpl w:val="6C6611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939F2"/>
    <w:multiLevelType w:val="multilevel"/>
    <w:tmpl w:val="5DAC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718436">
    <w:abstractNumId w:val="36"/>
  </w:num>
  <w:num w:numId="2" w16cid:durableId="1027564602">
    <w:abstractNumId w:val="21"/>
  </w:num>
  <w:num w:numId="3" w16cid:durableId="1596745410">
    <w:abstractNumId w:val="34"/>
  </w:num>
  <w:num w:numId="4" w16cid:durableId="2104035607">
    <w:abstractNumId w:val="31"/>
  </w:num>
  <w:num w:numId="5" w16cid:durableId="318848100">
    <w:abstractNumId w:val="0"/>
  </w:num>
  <w:num w:numId="6" w16cid:durableId="1250697811">
    <w:abstractNumId w:val="29"/>
  </w:num>
  <w:num w:numId="7" w16cid:durableId="767585014">
    <w:abstractNumId w:val="26"/>
  </w:num>
  <w:num w:numId="8" w16cid:durableId="2008897830">
    <w:abstractNumId w:val="11"/>
  </w:num>
  <w:num w:numId="9" w16cid:durableId="847138280">
    <w:abstractNumId w:val="24"/>
  </w:num>
  <w:num w:numId="10" w16cid:durableId="308747290">
    <w:abstractNumId w:val="33"/>
  </w:num>
  <w:num w:numId="11" w16cid:durableId="1261260834">
    <w:abstractNumId w:val="9"/>
  </w:num>
  <w:num w:numId="12" w16cid:durableId="750545802">
    <w:abstractNumId w:val="16"/>
  </w:num>
  <w:num w:numId="13" w16cid:durableId="595750359">
    <w:abstractNumId w:val="25"/>
  </w:num>
  <w:num w:numId="14" w16cid:durableId="1193306905">
    <w:abstractNumId w:val="23"/>
  </w:num>
  <w:num w:numId="15" w16cid:durableId="1499033350">
    <w:abstractNumId w:val="27"/>
  </w:num>
  <w:num w:numId="16" w16cid:durableId="1332443250">
    <w:abstractNumId w:val="32"/>
  </w:num>
  <w:num w:numId="17" w16cid:durableId="765543577">
    <w:abstractNumId w:val="6"/>
  </w:num>
  <w:num w:numId="18" w16cid:durableId="1716079855">
    <w:abstractNumId w:val="35"/>
  </w:num>
  <w:num w:numId="19" w16cid:durableId="1762145397">
    <w:abstractNumId w:val="10"/>
  </w:num>
  <w:num w:numId="20" w16cid:durableId="831916956">
    <w:abstractNumId w:val="14"/>
  </w:num>
  <w:num w:numId="21" w16cid:durableId="18359752">
    <w:abstractNumId w:val="5"/>
  </w:num>
  <w:num w:numId="22" w16cid:durableId="1878349730">
    <w:abstractNumId w:val="7"/>
  </w:num>
  <w:num w:numId="23" w16cid:durableId="1826429505">
    <w:abstractNumId w:val="19"/>
  </w:num>
  <w:num w:numId="24" w16cid:durableId="1215001007">
    <w:abstractNumId w:val="4"/>
  </w:num>
  <w:num w:numId="25" w16cid:durableId="826627522">
    <w:abstractNumId w:val="13"/>
  </w:num>
  <w:num w:numId="26" w16cid:durableId="889807962">
    <w:abstractNumId w:val="8"/>
  </w:num>
  <w:num w:numId="27" w16cid:durableId="1999528899">
    <w:abstractNumId w:val="17"/>
  </w:num>
  <w:num w:numId="28" w16cid:durableId="952133287">
    <w:abstractNumId w:val="20"/>
  </w:num>
  <w:num w:numId="29" w16cid:durableId="472064680">
    <w:abstractNumId w:val="12"/>
  </w:num>
  <w:num w:numId="30" w16cid:durableId="1435514675">
    <w:abstractNumId w:val="18"/>
  </w:num>
  <w:num w:numId="31" w16cid:durableId="373584977">
    <w:abstractNumId w:val="3"/>
  </w:num>
  <w:num w:numId="32" w16cid:durableId="1274701754">
    <w:abstractNumId w:val="2"/>
  </w:num>
  <w:num w:numId="33" w16cid:durableId="2126462711">
    <w:abstractNumId w:val="22"/>
  </w:num>
  <w:num w:numId="34" w16cid:durableId="1512912896">
    <w:abstractNumId w:val="28"/>
  </w:num>
  <w:num w:numId="35" w16cid:durableId="833909090">
    <w:abstractNumId w:val="1"/>
  </w:num>
  <w:num w:numId="36" w16cid:durableId="700741661">
    <w:abstractNumId w:val="15"/>
  </w:num>
  <w:num w:numId="37" w16cid:durableId="16330957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E"/>
    <w:rsid w:val="00000829"/>
    <w:rsid w:val="000048A2"/>
    <w:rsid w:val="0000730F"/>
    <w:rsid w:val="00011431"/>
    <w:rsid w:val="000144B5"/>
    <w:rsid w:val="00032296"/>
    <w:rsid w:val="00034AA3"/>
    <w:rsid w:val="00035914"/>
    <w:rsid w:val="0005396B"/>
    <w:rsid w:val="000672D8"/>
    <w:rsid w:val="00073CD6"/>
    <w:rsid w:val="000746CA"/>
    <w:rsid w:val="000753BF"/>
    <w:rsid w:val="000801AF"/>
    <w:rsid w:val="000852A6"/>
    <w:rsid w:val="000947C1"/>
    <w:rsid w:val="00095066"/>
    <w:rsid w:val="000A11C4"/>
    <w:rsid w:val="000A15A5"/>
    <w:rsid w:val="000A1EF9"/>
    <w:rsid w:val="000B1986"/>
    <w:rsid w:val="000B6E9B"/>
    <w:rsid w:val="000C7D8F"/>
    <w:rsid w:val="000D0EFD"/>
    <w:rsid w:val="000D20E0"/>
    <w:rsid w:val="000D7DC4"/>
    <w:rsid w:val="000E206B"/>
    <w:rsid w:val="000E239C"/>
    <w:rsid w:val="000E29A0"/>
    <w:rsid w:val="000E4F5C"/>
    <w:rsid w:val="000E5865"/>
    <w:rsid w:val="000F3580"/>
    <w:rsid w:val="000F76D2"/>
    <w:rsid w:val="00104F5C"/>
    <w:rsid w:val="00106FC1"/>
    <w:rsid w:val="001075D5"/>
    <w:rsid w:val="00115F0B"/>
    <w:rsid w:val="0012227C"/>
    <w:rsid w:val="00127339"/>
    <w:rsid w:val="00133967"/>
    <w:rsid w:val="00135A16"/>
    <w:rsid w:val="0014065F"/>
    <w:rsid w:val="001429E2"/>
    <w:rsid w:val="001466CD"/>
    <w:rsid w:val="00146CD0"/>
    <w:rsid w:val="00147A82"/>
    <w:rsid w:val="00147ACE"/>
    <w:rsid w:val="0015032E"/>
    <w:rsid w:val="001539D7"/>
    <w:rsid w:val="00164AA0"/>
    <w:rsid w:val="001704FA"/>
    <w:rsid w:val="00170EE1"/>
    <w:rsid w:val="001729F1"/>
    <w:rsid w:val="0017752F"/>
    <w:rsid w:val="00190F3E"/>
    <w:rsid w:val="001960D9"/>
    <w:rsid w:val="00196A64"/>
    <w:rsid w:val="001A0A58"/>
    <w:rsid w:val="001A18E9"/>
    <w:rsid w:val="001A6785"/>
    <w:rsid w:val="001B207C"/>
    <w:rsid w:val="001C1E1F"/>
    <w:rsid w:val="001D0024"/>
    <w:rsid w:val="001D4792"/>
    <w:rsid w:val="001D6297"/>
    <w:rsid w:val="001E5FF2"/>
    <w:rsid w:val="001E687D"/>
    <w:rsid w:val="001E6D18"/>
    <w:rsid w:val="001E6F6D"/>
    <w:rsid w:val="001F149A"/>
    <w:rsid w:val="002015A8"/>
    <w:rsid w:val="00202683"/>
    <w:rsid w:val="0020395B"/>
    <w:rsid w:val="002109B9"/>
    <w:rsid w:val="0021736C"/>
    <w:rsid w:val="00217D94"/>
    <w:rsid w:val="0023117B"/>
    <w:rsid w:val="002331D5"/>
    <w:rsid w:val="002346F4"/>
    <w:rsid w:val="0024162A"/>
    <w:rsid w:val="0025082A"/>
    <w:rsid w:val="00263068"/>
    <w:rsid w:val="0026368F"/>
    <w:rsid w:val="00263C5E"/>
    <w:rsid w:val="00265CB4"/>
    <w:rsid w:val="00270B43"/>
    <w:rsid w:val="00274D45"/>
    <w:rsid w:val="00276924"/>
    <w:rsid w:val="0027785B"/>
    <w:rsid w:val="00282E86"/>
    <w:rsid w:val="00284A4E"/>
    <w:rsid w:val="0029472E"/>
    <w:rsid w:val="00294A2C"/>
    <w:rsid w:val="00294F13"/>
    <w:rsid w:val="00295753"/>
    <w:rsid w:val="00296A36"/>
    <w:rsid w:val="002A1720"/>
    <w:rsid w:val="002A34DE"/>
    <w:rsid w:val="002B1A34"/>
    <w:rsid w:val="002C18B7"/>
    <w:rsid w:val="002C23A7"/>
    <w:rsid w:val="002E43BD"/>
    <w:rsid w:val="002E7C31"/>
    <w:rsid w:val="002F58A2"/>
    <w:rsid w:val="00300AB6"/>
    <w:rsid w:val="0030383A"/>
    <w:rsid w:val="00307592"/>
    <w:rsid w:val="00307814"/>
    <w:rsid w:val="0031053E"/>
    <w:rsid w:val="003105C5"/>
    <w:rsid w:val="0032472D"/>
    <w:rsid w:val="00331DDE"/>
    <w:rsid w:val="00342FE1"/>
    <w:rsid w:val="00354070"/>
    <w:rsid w:val="0036716C"/>
    <w:rsid w:val="003719FC"/>
    <w:rsid w:val="00391CE3"/>
    <w:rsid w:val="00392BD8"/>
    <w:rsid w:val="0039487F"/>
    <w:rsid w:val="00397869"/>
    <w:rsid w:val="003A14FC"/>
    <w:rsid w:val="003A739B"/>
    <w:rsid w:val="003B1A17"/>
    <w:rsid w:val="003B2054"/>
    <w:rsid w:val="003B2D25"/>
    <w:rsid w:val="003D1D17"/>
    <w:rsid w:val="003D6E08"/>
    <w:rsid w:val="003D73DC"/>
    <w:rsid w:val="003D7CE2"/>
    <w:rsid w:val="003E25D3"/>
    <w:rsid w:val="003E5951"/>
    <w:rsid w:val="003F1664"/>
    <w:rsid w:val="003F62CD"/>
    <w:rsid w:val="00411088"/>
    <w:rsid w:val="004134C7"/>
    <w:rsid w:val="00417E3A"/>
    <w:rsid w:val="00420E27"/>
    <w:rsid w:val="00423F44"/>
    <w:rsid w:val="00427AC3"/>
    <w:rsid w:val="004306BD"/>
    <w:rsid w:val="00446ABE"/>
    <w:rsid w:val="0045110F"/>
    <w:rsid w:val="00451886"/>
    <w:rsid w:val="00452A16"/>
    <w:rsid w:val="00453E80"/>
    <w:rsid w:val="00455991"/>
    <w:rsid w:val="004570B4"/>
    <w:rsid w:val="0045752F"/>
    <w:rsid w:val="00457B69"/>
    <w:rsid w:val="00457BA4"/>
    <w:rsid w:val="00471DD5"/>
    <w:rsid w:val="00474701"/>
    <w:rsid w:val="0048161B"/>
    <w:rsid w:val="00481886"/>
    <w:rsid w:val="00487401"/>
    <w:rsid w:val="00487465"/>
    <w:rsid w:val="00495507"/>
    <w:rsid w:val="004A1C9C"/>
    <w:rsid w:val="004A6267"/>
    <w:rsid w:val="004A6407"/>
    <w:rsid w:val="004A674D"/>
    <w:rsid w:val="004B14FA"/>
    <w:rsid w:val="004C038C"/>
    <w:rsid w:val="004C1A34"/>
    <w:rsid w:val="004C351A"/>
    <w:rsid w:val="004C3CE1"/>
    <w:rsid w:val="004E77BA"/>
    <w:rsid w:val="004F351B"/>
    <w:rsid w:val="004F66FB"/>
    <w:rsid w:val="005038A7"/>
    <w:rsid w:val="00514408"/>
    <w:rsid w:val="005147BF"/>
    <w:rsid w:val="00522B2A"/>
    <w:rsid w:val="00522EB0"/>
    <w:rsid w:val="00524F5D"/>
    <w:rsid w:val="00530C94"/>
    <w:rsid w:val="005322D8"/>
    <w:rsid w:val="005422EB"/>
    <w:rsid w:val="00543DD6"/>
    <w:rsid w:val="00544DCF"/>
    <w:rsid w:val="00550F9B"/>
    <w:rsid w:val="0055129C"/>
    <w:rsid w:val="00554EF2"/>
    <w:rsid w:val="00555447"/>
    <w:rsid w:val="00565ADF"/>
    <w:rsid w:val="00571A7C"/>
    <w:rsid w:val="00575D74"/>
    <w:rsid w:val="005761CB"/>
    <w:rsid w:val="00576D49"/>
    <w:rsid w:val="00581438"/>
    <w:rsid w:val="005827E0"/>
    <w:rsid w:val="005830CE"/>
    <w:rsid w:val="005867E9"/>
    <w:rsid w:val="00591BCA"/>
    <w:rsid w:val="0059305E"/>
    <w:rsid w:val="00595337"/>
    <w:rsid w:val="005954ED"/>
    <w:rsid w:val="00597B9D"/>
    <w:rsid w:val="005A11E1"/>
    <w:rsid w:val="005C53E6"/>
    <w:rsid w:val="005C73A1"/>
    <w:rsid w:val="005C7979"/>
    <w:rsid w:val="005D2A86"/>
    <w:rsid w:val="005D3F4B"/>
    <w:rsid w:val="005E2E8A"/>
    <w:rsid w:val="005F0DCE"/>
    <w:rsid w:val="005F39A2"/>
    <w:rsid w:val="005F70E8"/>
    <w:rsid w:val="006009A2"/>
    <w:rsid w:val="006021A4"/>
    <w:rsid w:val="00613A81"/>
    <w:rsid w:val="006155FE"/>
    <w:rsid w:val="006164A3"/>
    <w:rsid w:val="00620C9B"/>
    <w:rsid w:val="00622A6E"/>
    <w:rsid w:val="00622FAE"/>
    <w:rsid w:val="0063023C"/>
    <w:rsid w:val="00631543"/>
    <w:rsid w:val="00635260"/>
    <w:rsid w:val="006355AA"/>
    <w:rsid w:val="00635EFA"/>
    <w:rsid w:val="00640251"/>
    <w:rsid w:val="00640575"/>
    <w:rsid w:val="0064060C"/>
    <w:rsid w:val="00640A27"/>
    <w:rsid w:val="00642840"/>
    <w:rsid w:val="00644656"/>
    <w:rsid w:val="00646484"/>
    <w:rsid w:val="00646755"/>
    <w:rsid w:val="00657910"/>
    <w:rsid w:val="00657FD0"/>
    <w:rsid w:val="00660E30"/>
    <w:rsid w:val="00666E47"/>
    <w:rsid w:val="00666EC6"/>
    <w:rsid w:val="00667EBC"/>
    <w:rsid w:val="006714B1"/>
    <w:rsid w:val="00673AB1"/>
    <w:rsid w:val="0068153F"/>
    <w:rsid w:val="00681FED"/>
    <w:rsid w:val="00682091"/>
    <w:rsid w:val="00685524"/>
    <w:rsid w:val="0069251C"/>
    <w:rsid w:val="00694E26"/>
    <w:rsid w:val="006A09C7"/>
    <w:rsid w:val="006A652E"/>
    <w:rsid w:val="006A6D6D"/>
    <w:rsid w:val="006B0698"/>
    <w:rsid w:val="006C014A"/>
    <w:rsid w:val="006C32C4"/>
    <w:rsid w:val="006C38DE"/>
    <w:rsid w:val="006C431F"/>
    <w:rsid w:val="006D3DF7"/>
    <w:rsid w:val="006E2DBB"/>
    <w:rsid w:val="006E38AF"/>
    <w:rsid w:val="006E74A3"/>
    <w:rsid w:val="006E79EC"/>
    <w:rsid w:val="006F2178"/>
    <w:rsid w:val="006F3571"/>
    <w:rsid w:val="006F5206"/>
    <w:rsid w:val="006F67B0"/>
    <w:rsid w:val="00702FE8"/>
    <w:rsid w:val="00704BE6"/>
    <w:rsid w:val="00706299"/>
    <w:rsid w:val="007078A6"/>
    <w:rsid w:val="007109EF"/>
    <w:rsid w:val="00721024"/>
    <w:rsid w:val="00723A44"/>
    <w:rsid w:val="00725C4F"/>
    <w:rsid w:val="00731C7B"/>
    <w:rsid w:val="00732F47"/>
    <w:rsid w:val="0074079F"/>
    <w:rsid w:val="00740B8F"/>
    <w:rsid w:val="007426DB"/>
    <w:rsid w:val="00743543"/>
    <w:rsid w:val="00747284"/>
    <w:rsid w:val="0075507F"/>
    <w:rsid w:val="0076043E"/>
    <w:rsid w:val="007632E1"/>
    <w:rsid w:val="00764DBE"/>
    <w:rsid w:val="00766003"/>
    <w:rsid w:val="007712B3"/>
    <w:rsid w:val="007715DD"/>
    <w:rsid w:val="00772998"/>
    <w:rsid w:val="00773854"/>
    <w:rsid w:val="00773A81"/>
    <w:rsid w:val="007811FB"/>
    <w:rsid w:val="00791E6F"/>
    <w:rsid w:val="007961EF"/>
    <w:rsid w:val="007A00E6"/>
    <w:rsid w:val="007A29F0"/>
    <w:rsid w:val="007A3706"/>
    <w:rsid w:val="007B69BA"/>
    <w:rsid w:val="007C2AE4"/>
    <w:rsid w:val="007C2D04"/>
    <w:rsid w:val="007C2EE1"/>
    <w:rsid w:val="007C363D"/>
    <w:rsid w:val="007C3811"/>
    <w:rsid w:val="007D0057"/>
    <w:rsid w:val="007D247C"/>
    <w:rsid w:val="007D2C36"/>
    <w:rsid w:val="007D6691"/>
    <w:rsid w:val="007F5933"/>
    <w:rsid w:val="00800E09"/>
    <w:rsid w:val="0080159B"/>
    <w:rsid w:val="00803289"/>
    <w:rsid w:val="00806568"/>
    <w:rsid w:val="008145EC"/>
    <w:rsid w:val="00820E5D"/>
    <w:rsid w:val="008232B0"/>
    <w:rsid w:val="00831DC0"/>
    <w:rsid w:val="00831E37"/>
    <w:rsid w:val="0083464E"/>
    <w:rsid w:val="008457DD"/>
    <w:rsid w:val="008553C4"/>
    <w:rsid w:val="00863242"/>
    <w:rsid w:val="00863913"/>
    <w:rsid w:val="00864D5D"/>
    <w:rsid w:val="00866272"/>
    <w:rsid w:val="008702F0"/>
    <w:rsid w:val="008734BD"/>
    <w:rsid w:val="00874F11"/>
    <w:rsid w:val="00880884"/>
    <w:rsid w:val="00883A8F"/>
    <w:rsid w:val="008A0CB0"/>
    <w:rsid w:val="008B315B"/>
    <w:rsid w:val="008B40BF"/>
    <w:rsid w:val="008B48E4"/>
    <w:rsid w:val="008C4203"/>
    <w:rsid w:val="008D1E5A"/>
    <w:rsid w:val="008D62F1"/>
    <w:rsid w:val="008E4E94"/>
    <w:rsid w:val="008F23BA"/>
    <w:rsid w:val="008F6F73"/>
    <w:rsid w:val="0090054E"/>
    <w:rsid w:val="0090567B"/>
    <w:rsid w:val="00905DF5"/>
    <w:rsid w:val="00910CD0"/>
    <w:rsid w:val="00911512"/>
    <w:rsid w:val="00911CF6"/>
    <w:rsid w:val="00926FC4"/>
    <w:rsid w:val="00927983"/>
    <w:rsid w:val="00932D63"/>
    <w:rsid w:val="00932FFD"/>
    <w:rsid w:val="00950CE1"/>
    <w:rsid w:val="00957C32"/>
    <w:rsid w:val="00964B3F"/>
    <w:rsid w:val="009654F0"/>
    <w:rsid w:val="00966C5F"/>
    <w:rsid w:val="00971741"/>
    <w:rsid w:val="009757DB"/>
    <w:rsid w:val="009813E7"/>
    <w:rsid w:val="00982593"/>
    <w:rsid w:val="00983CD8"/>
    <w:rsid w:val="00985694"/>
    <w:rsid w:val="00990C37"/>
    <w:rsid w:val="0099100D"/>
    <w:rsid w:val="009914B4"/>
    <w:rsid w:val="00994198"/>
    <w:rsid w:val="009941FF"/>
    <w:rsid w:val="00995D18"/>
    <w:rsid w:val="009A3146"/>
    <w:rsid w:val="009C0AB6"/>
    <w:rsid w:val="009D2801"/>
    <w:rsid w:val="009D327A"/>
    <w:rsid w:val="009D7B13"/>
    <w:rsid w:val="009E1507"/>
    <w:rsid w:val="009E505D"/>
    <w:rsid w:val="009F60B9"/>
    <w:rsid w:val="009F7AE6"/>
    <w:rsid w:val="00A008A3"/>
    <w:rsid w:val="00A02B85"/>
    <w:rsid w:val="00A1092C"/>
    <w:rsid w:val="00A10DB0"/>
    <w:rsid w:val="00A12D89"/>
    <w:rsid w:val="00A153FE"/>
    <w:rsid w:val="00A203F6"/>
    <w:rsid w:val="00A204D3"/>
    <w:rsid w:val="00A25161"/>
    <w:rsid w:val="00A311B3"/>
    <w:rsid w:val="00A312A7"/>
    <w:rsid w:val="00A3404B"/>
    <w:rsid w:val="00A342BA"/>
    <w:rsid w:val="00A34497"/>
    <w:rsid w:val="00A41E5D"/>
    <w:rsid w:val="00A4593A"/>
    <w:rsid w:val="00A45F4E"/>
    <w:rsid w:val="00A500DF"/>
    <w:rsid w:val="00A54B90"/>
    <w:rsid w:val="00A54D82"/>
    <w:rsid w:val="00A56A72"/>
    <w:rsid w:val="00A57502"/>
    <w:rsid w:val="00A65B9D"/>
    <w:rsid w:val="00A6771F"/>
    <w:rsid w:val="00A84259"/>
    <w:rsid w:val="00A907AF"/>
    <w:rsid w:val="00A921D8"/>
    <w:rsid w:val="00A952FC"/>
    <w:rsid w:val="00AA0A74"/>
    <w:rsid w:val="00AA715B"/>
    <w:rsid w:val="00AC0CE3"/>
    <w:rsid w:val="00AD2C14"/>
    <w:rsid w:val="00AD2C7D"/>
    <w:rsid w:val="00AE76AC"/>
    <w:rsid w:val="00AF0BB8"/>
    <w:rsid w:val="00AF0ECE"/>
    <w:rsid w:val="00AF4E70"/>
    <w:rsid w:val="00B00C46"/>
    <w:rsid w:val="00B02EEC"/>
    <w:rsid w:val="00B07264"/>
    <w:rsid w:val="00B13E08"/>
    <w:rsid w:val="00B17F08"/>
    <w:rsid w:val="00B207E6"/>
    <w:rsid w:val="00B30F15"/>
    <w:rsid w:val="00B324D0"/>
    <w:rsid w:val="00B350B5"/>
    <w:rsid w:val="00B35103"/>
    <w:rsid w:val="00B51031"/>
    <w:rsid w:val="00B53FC1"/>
    <w:rsid w:val="00B55886"/>
    <w:rsid w:val="00B563F4"/>
    <w:rsid w:val="00B578F9"/>
    <w:rsid w:val="00B63E65"/>
    <w:rsid w:val="00B739C5"/>
    <w:rsid w:val="00B8177D"/>
    <w:rsid w:val="00B95998"/>
    <w:rsid w:val="00BA159F"/>
    <w:rsid w:val="00BA60FD"/>
    <w:rsid w:val="00BA6700"/>
    <w:rsid w:val="00BB29C8"/>
    <w:rsid w:val="00BB496D"/>
    <w:rsid w:val="00BB7E84"/>
    <w:rsid w:val="00BC0CA0"/>
    <w:rsid w:val="00BC256B"/>
    <w:rsid w:val="00BC7C71"/>
    <w:rsid w:val="00BD0409"/>
    <w:rsid w:val="00BD0C50"/>
    <w:rsid w:val="00BD1898"/>
    <w:rsid w:val="00BD24F5"/>
    <w:rsid w:val="00BD2A10"/>
    <w:rsid w:val="00BD4CC4"/>
    <w:rsid w:val="00BD6FD8"/>
    <w:rsid w:val="00BF45D9"/>
    <w:rsid w:val="00C01B9B"/>
    <w:rsid w:val="00C02623"/>
    <w:rsid w:val="00C066C4"/>
    <w:rsid w:val="00C14F02"/>
    <w:rsid w:val="00C17DAC"/>
    <w:rsid w:val="00C17FCA"/>
    <w:rsid w:val="00C25F84"/>
    <w:rsid w:val="00C372D5"/>
    <w:rsid w:val="00C43FAE"/>
    <w:rsid w:val="00C46288"/>
    <w:rsid w:val="00C5195B"/>
    <w:rsid w:val="00C5253E"/>
    <w:rsid w:val="00C5464E"/>
    <w:rsid w:val="00C578A8"/>
    <w:rsid w:val="00C57C2F"/>
    <w:rsid w:val="00C60787"/>
    <w:rsid w:val="00C6320B"/>
    <w:rsid w:val="00C6476F"/>
    <w:rsid w:val="00C710D1"/>
    <w:rsid w:val="00C71663"/>
    <w:rsid w:val="00C72D60"/>
    <w:rsid w:val="00C76F09"/>
    <w:rsid w:val="00C77518"/>
    <w:rsid w:val="00C820E0"/>
    <w:rsid w:val="00C8552D"/>
    <w:rsid w:val="00C86348"/>
    <w:rsid w:val="00C86D4F"/>
    <w:rsid w:val="00C94E8C"/>
    <w:rsid w:val="00CA0CCA"/>
    <w:rsid w:val="00CA18AB"/>
    <w:rsid w:val="00CA5DA6"/>
    <w:rsid w:val="00CA7DB8"/>
    <w:rsid w:val="00CB2C51"/>
    <w:rsid w:val="00CB2C92"/>
    <w:rsid w:val="00CB43CA"/>
    <w:rsid w:val="00CB4F26"/>
    <w:rsid w:val="00CC17FB"/>
    <w:rsid w:val="00CC3903"/>
    <w:rsid w:val="00CC3D00"/>
    <w:rsid w:val="00CC6A0D"/>
    <w:rsid w:val="00CD0551"/>
    <w:rsid w:val="00CD0AC7"/>
    <w:rsid w:val="00CD54A6"/>
    <w:rsid w:val="00CD5D1C"/>
    <w:rsid w:val="00CD610A"/>
    <w:rsid w:val="00CD744B"/>
    <w:rsid w:val="00CD7B1C"/>
    <w:rsid w:val="00CE172A"/>
    <w:rsid w:val="00CE1C02"/>
    <w:rsid w:val="00CE3491"/>
    <w:rsid w:val="00CE5526"/>
    <w:rsid w:val="00CE667F"/>
    <w:rsid w:val="00CE67D4"/>
    <w:rsid w:val="00CF15C1"/>
    <w:rsid w:val="00CF336E"/>
    <w:rsid w:val="00CF4CA6"/>
    <w:rsid w:val="00CF7857"/>
    <w:rsid w:val="00D033BF"/>
    <w:rsid w:val="00D11FB3"/>
    <w:rsid w:val="00D13A1C"/>
    <w:rsid w:val="00D154AD"/>
    <w:rsid w:val="00D257FF"/>
    <w:rsid w:val="00D32222"/>
    <w:rsid w:val="00D37A9B"/>
    <w:rsid w:val="00D37BFA"/>
    <w:rsid w:val="00D4026D"/>
    <w:rsid w:val="00D5074D"/>
    <w:rsid w:val="00D54B2F"/>
    <w:rsid w:val="00D57C8C"/>
    <w:rsid w:val="00D6352B"/>
    <w:rsid w:val="00D67335"/>
    <w:rsid w:val="00D73591"/>
    <w:rsid w:val="00D77272"/>
    <w:rsid w:val="00D77CA1"/>
    <w:rsid w:val="00D80398"/>
    <w:rsid w:val="00D84097"/>
    <w:rsid w:val="00D87996"/>
    <w:rsid w:val="00D94594"/>
    <w:rsid w:val="00D96A9F"/>
    <w:rsid w:val="00DA1B3C"/>
    <w:rsid w:val="00DA5DF5"/>
    <w:rsid w:val="00DA5FBA"/>
    <w:rsid w:val="00DB5F4D"/>
    <w:rsid w:val="00DB6897"/>
    <w:rsid w:val="00DB7A54"/>
    <w:rsid w:val="00DC2BD7"/>
    <w:rsid w:val="00DC376E"/>
    <w:rsid w:val="00DC45E3"/>
    <w:rsid w:val="00DC7408"/>
    <w:rsid w:val="00DC761F"/>
    <w:rsid w:val="00DD0522"/>
    <w:rsid w:val="00DD0658"/>
    <w:rsid w:val="00DD216A"/>
    <w:rsid w:val="00DD5FE9"/>
    <w:rsid w:val="00DE5298"/>
    <w:rsid w:val="00DE788C"/>
    <w:rsid w:val="00DF305C"/>
    <w:rsid w:val="00E00F3A"/>
    <w:rsid w:val="00E06485"/>
    <w:rsid w:val="00E12792"/>
    <w:rsid w:val="00E1370C"/>
    <w:rsid w:val="00E13845"/>
    <w:rsid w:val="00E14DCF"/>
    <w:rsid w:val="00E14EAA"/>
    <w:rsid w:val="00E22B45"/>
    <w:rsid w:val="00E24BD1"/>
    <w:rsid w:val="00E25AE5"/>
    <w:rsid w:val="00E3003D"/>
    <w:rsid w:val="00E40381"/>
    <w:rsid w:val="00E408C8"/>
    <w:rsid w:val="00E4544D"/>
    <w:rsid w:val="00E45A11"/>
    <w:rsid w:val="00E53221"/>
    <w:rsid w:val="00E66488"/>
    <w:rsid w:val="00E75777"/>
    <w:rsid w:val="00E84DAC"/>
    <w:rsid w:val="00E86119"/>
    <w:rsid w:val="00E873A7"/>
    <w:rsid w:val="00E91E8C"/>
    <w:rsid w:val="00E96E2D"/>
    <w:rsid w:val="00EA2CB6"/>
    <w:rsid w:val="00EA6294"/>
    <w:rsid w:val="00EB2781"/>
    <w:rsid w:val="00EB6789"/>
    <w:rsid w:val="00EC1879"/>
    <w:rsid w:val="00EC32A4"/>
    <w:rsid w:val="00EC45C8"/>
    <w:rsid w:val="00EC4610"/>
    <w:rsid w:val="00ED31D6"/>
    <w:rsid w:val="00ED3467"/>
    <w:rsid w:val="00ED599D"/>
    <w:rsid w:val="00EE407B"/>
    <w:rsid w:val="00EE4C96"/>
    <w:rsid w:val="00EE6747"/>
    <w:rsid w:val="00EF00EE"/>
    <w:rsid w:val="00EF2838"/>
    <w:rsid w:val="00EF4006"/>
    <w:rsid w:val="00EF538D"/>
    <w:rsid w:val="00EF6D67"/>
    <w:rsid w:val="00F16F99"/>
    <w:rsid w:val="00F22674"/>
    <w:rsid w:val="00F23370"/>
    <w:rsid w:val="00F24E5A"/>
    <w:rsid w:val="00F26830"/>
    <w:rsid w:val="00F27F4E"/>
    <w:rsid w:val="00F34028"/>
    <w:rsid w:val="00F4203D"/>
    <w:rsid w:val="00F557BD"/>
    <w:rsid w:val="00F601CA"/>
    <w:rsid w:val="00F60C7B"/>
    <w:rsid w:val="00F72DBB"/>
    <w:rsid w:val="00F74882"/>
    <w:rsid w:val="00F75C8A"/>
    <w:rsid w:val="00F76508"/>
    <w:rsid w:val="00F80910"/>
    <w:rsid w:val="00F846DC"/>
    <w:rsid w:val="00F9627D"/>
    <w:rsid w:val="00FA6504"/>
    <w:rsid w:val="00FA7F5A"/>
    <w:rsid w:val="00FB3672"/>
    <w:rsid w:val="00FB3B14"/>
    <w:rsid w:val="00FB3B4F"/>
    <w:rsid w:val="00FB6F69"/>
    <w:rsid w:val="00FB73E0"/>
    <w:rsid w:val="00FC0ECB"/>
    <w:rsid w:val="00FC63C3"/>
    <w:rsid w:val="00FD7073"/>
    <w:rsid w:val="00FD7A52"/>
    <w:rsid w:val="00FE0602"/>
    <w:rsid w:val="00FE3278"/>
    <w:rsid w:val="00FE3BC7"/>
    <w:rsid w:val="00FE7CD0"/>
    <w:rsid w:val="2B4B245F"/>
    <w:rsid w:val="4402952D"/>
    <w:rsid w:val="65FDD1C2"/>
    <w:rsid w:val="69E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E316"/>
  <w15:chartTrackingRefBased/>
  <w15:docId w15:val="{D3F895AD-6254-4674-BAE4-94C0F836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10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310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05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053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053E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h1">
    <w:name w:val="h1"/>
    <w:basedOn w:val="Standardskriftforavsnitt"/>
    <w:rsid w:val="0031053E"/>
  </w:style>
  <w:style w:type="paragraph" w:styleId="NormalWeb">
    <w:name w:val="Normal (Web)"/>
    <w:basedOn w:val="Normal"/>
    <w:uiPriority w:val="99"/>
    <w:unhideWhenUsed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1053E"/>
    <w:rPr>
      <w:color w:val="0000FF"/>
      <w:u w:val="single"/>
    </w:rPr>
  </w:style>
  <w:style w:type="paragraph" w:styleId="Bildetekst">
    <w:name w:val="caption"/>
    <w:basedOn w:val="Normal"/>
    <w:uiPriority w:val="35"/>
    <w:qFormat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1053E"/>
    <w:rPr>
      <w:b/>
      <w:bCs/>
    </w:rPr>
  </w:style>
  <w:style w:type="paragraph" w:styleId="Brdtekst">
    <w:name w:val="Body Text"/>
    <w:basedOn w:val="Normal"/>
    <w:link w:val="BrdtekstTegn"/>
    <w:uiPriority w:val="99"/>
    <w:semiHidden/>
    <w:unhideWhenUsed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1053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31053E"/>
    <w:rPr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05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1053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7FCA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7FCA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7FC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C17FCA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E7577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E7577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0E239C"/>
    <w:rPr>
      <w:color w:val="954F72" w:themeColor="followedHyperlink"/>
      <w:u w:val="single"/>
    </w:rPr>
  </w:style>
  <w:style w:type="character" w:customStyle="1" w:styleId="cf01">
    <w:name w:val="cf01"/>
    <w:basedOn w:val="Standardskriftforavsnitt"/>
    <w:rsid w:val="000E4F5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3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lys">
    <w:name w:val="Grid Table Light"/>
    <w:basedOn w:val="Vanligtabell"/>
    <w:uiPriority w:val="40"/>
    <w:rsid w:val="001A0A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uiPriority w:val="39"/>
    <w:rsid w:val="006F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660E3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60E30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60E30"/>
    <w:rPr>
      <w:vertAlign w:val="superscript"/>
    </w:rPr>
  </w:style>
  <w:style w:type="paragraph" w:styleId="Ingenmellomrom">
    <w:name w:val="No Spacing"/>
    <w:uiPriority w:val="1"/>
    <w:qFormat/>
    <w:rsid w:val="00CE1C02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00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0AB6"/>
  </w:style>
  <w:style w:type="paragraph" w:styleId="Bunntekst">
    <w:name w:val="footer"/>
    <w:basedOn w:val="Normal"/>
    <w:link w:val="BunntekstTegn"/>
    <w:uiPriority w:val="99"/>
    <w:unhideWhenUsed/>
    <w:rsid w:val="00300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0AB6"/>
  </w:style>
  <w:style w:type="character" w:customStyle="1" w:styleId="text-format-content">
    <w:name w:val="text-format-content"/>
    <w:basedOn w:val="Standardskriftforavsnitt"/>
    <w:rsid w:val="0026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8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299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287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6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859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539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53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707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151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99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55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464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63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19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094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56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923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719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4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1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960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085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5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76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256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157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7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213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485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5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333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8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56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0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0194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8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549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472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14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57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8330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7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01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52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6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5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6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597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805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3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245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604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5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72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79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462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6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33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49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646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02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2345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91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6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0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047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62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3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83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379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999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1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71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/_/attachment/inline/7cbef5d9-65ee-468d-b8a0-786746db7d2f:8807af537bb3231311db2fb7df9333566848f10a/Kommunale%20frisklivssentraler%20%E2%80%93%20Etablering,%20organisering%20og%20tilbud%20%E2%80%93%20Veileder.pdf" TargetMode="External"/><Relationship Id="rId18" Type="http://schemas.openxmlformats.org/officeDocument/2006/relationships/chart" Target="charts/chart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jeringen.no/no/dokumenter/meld.-st.-9-20232024/id3027594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" TargetMode="External"/><Relationship Id="rId17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yperlink" Target="https://norcor.no/wp-content/uploads/2020/11/Roykeslutt-Protokoll-RCT-pilot-VV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no/dokumenter/meld-st-16-20102011/id639794/" TargetMode="External"/><Relationship Id="rId24" Type="http://schemas.openxmlformats.org/officeDocument/2006/relationships/hyperlink" Target="https://www.helsedirektoratet.no/tilskudd/etablering-og-utvikling-av-kommunale-frisklivs-laerings-og-mestringstilbud/0762.60%20870265%20Etablering%20og%20utvikling%20av%20kommunale%20frisklivs-%20l%C3%A6rings-%20og%20mestringstilbud.pdf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hi.no/ps/studier/hverdagsgledestudi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direktoratet.no/veiledere/kommunale-frisklivssentraler-etablering-organisering-og-tilbud/Kommunale%20frisklivssentraler%20%E2%80%93%20Etablering,%20organisering%20og%20tilbud%20%E2%80%93%20Veileder.pdf/_/attachment/inline/7cbef5d9-65ee-468d-b8a0-786746db7d2f:7023a76f4bd9c308a42e2690ca995615f9c191f8/Kommunale%20frisklivssentraler%20%E2%80%93%20Etablering,%20organisering%20og%20tilbud%20%E2%80%93%20Veileder.pdf" TargetMode="External"/><Relationship Id="rId22" Type="http://schemas.openxmlformats.org/officeDocument/2006/relationships/hyperlink" Target="https://www.nih.no/om/aktuelt/hva-skjer/kurs-og-konferanser/PED-t-september.html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gjeringen.no/no/dokumenter/meld.-st.-9-20232024/id3027594/" TargetMode="External"/><Relationship Id="rId1" Type="http://schemas.openxmlformats.org/officeDocument/2006/relationships/hyperlink" Target="https://lovdata.no/dokument/NL/lov/2011-06-24-3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helsedir.sharepoint.com/teams/sp000300214/Delte%20dokumenter/General/UTVIKLINGSSENTRALER/Rapporter/figurer%20til%20rapport%20utviklingssentraler%20for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helsedir.sharepoint.com/teams/sp000300214/Delte%20dokumenter/General/UTVIKLINGSSENTRALER/Rapporter/figurer%20til%20rapport%20utviklingssentraler%20for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helsedir.sharepoint.com/teams/sp000300214/Delte%20dokumenter/General/UTVIKLINGSSENTRALER/Rapporter/figurer%20til%20rapport%20utviklingssentraler%20for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100" b="1"/>
              <a:t>Systematisk kommunikasjonsarbeid.</a:t>
            </a:r>
            <a:r>
              <a:rPr lang="nb-NO" sz="1100" b="1" baseline="0"/>
              <a:t> Antall utviklingssentraler</a:t>
            </a:r>
            <a:endParaRPr lang="nb-NO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'Figur 1'!$C$37:$C$46</c:f>
              <c:strCache>
                <c:ptCount val="10"/>
                <c:pt idx="0">
                  <c:v>Vi har en egen kommunikasjonsstrategi</c:v>
                </c:pt>
                <c:pt idx="1">
                  <c:v>Vi har egen plan for informasjonsspredning</c:v>
                </c:pt>
                <c:pt idx="2">
                  <c:v>Vi har bidratt til regionale/nasjonale medieoppslag.</c:v>
                </c:pt>
                <c:pt idx="3">
                  <c:v>Vi har bidratt til oppslag i lokale medier.</c:v>
                </c:pt>
                <c:pt idx="4">
                  <c:v>Vi har holdt innlegg på regionale og nasjonale konferanser ol.</c:v>
                </c:pt>
                <c:pt idx="5">
                  <c:v>Vi har egen nettside med informasjon om vårt tilbud som oppdateres regelmessig</c:v>
                </c:pt>
                <c:pt idx="6">
                  <c:v>Vi har egne sider på sosiale medier</c:v>
                </c:pt>
                <c:pt idx="7">
                  <c:v>Vi benytter sosiale medier regelmessig</c:v>
                </c:pt>
                <c:pt idx="8">
                  <c:v>Vi sprer informasjon fra Helsedirektoratet</c:v>
                </c:pt>
                <c:pt idx="9">
                  <c:v>Vi har ikke drevet systematisk informasjonsarbeid</c:v>
                </c:pt>
              </c:strCache>
            </c:strRef>
          </c:cat>
          <c:val>
            <c:numRef>
              <c:f>'Figur 1'!$D$37:$D$46</c:f>
              <c:numCache>
                <c:formatCode>General</c:formatCode>
                <c:ptCount val="10"/>
                <c:pt idx="0">
                  <c:v>11</c:v>
                </c:pt>
                <c:pt idx="1">
                  <c:v>16</c:v>
                </c:pt>
                <c:pt idx="2">
                  <c:v>9</c:v>
                </c:pt>
                <c:pt idx="3">
                  <c:v>17</c:v>
                </c:pt>
                <c:pt idx="4">
                  <c:v>14</c:v>
                </c:pt>
                <c:pt idx="5">
                  <c:v>16</c:v>
                </c:pt>
                <c:pt idx="6">
                  <c:v>18</c:v>
                </c:pt>
                <c:pt idx="7">
                  <c:v>17</c:v>
                </c:pt>
                <c:pt idx="8">
                  <c:v>17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03-4EE4-B539-51B1C29D93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91959080"/>
        <c:axId val="891958720"/>
      </c:barChart>
      <c:catAx>
        <c:axId val="891959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1958720"/>
        <c:crosses val="autoZero"/>
        <c:auto val="1"/>
        <c:lblAlgn val="ctr"/>
        <c:lblOffset val="100"/>
        <c:noMultiLvlLbl val="0"/>
      </c:catAx>
      <c:valAx>
        <c:axId val="891958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1959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100" b="1"/>
              <a:t>Målgrupper for kommunikasjon 2024. Antall utviklingssentraler</a:t>
            </a:r>
          </a:p>
        </c:rich>
      </c:tx>
      <c:layout>
        <c:manualLayout>
          <c:xMode val="edge"/>
          <c:yMode val="edge"/>
          <c:x val="0.1369612695144162"/>
          <c:y val="2.48447204968944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'Figur 2'!$C$37:$C$44</c:f>
              <c:strCache>
                <c:ptCount val="8"/>
                <c:pt idx="0">
                  <c:v>Politikere</c:v>
                </c:pt>
                <c:pt idx="1">
                  <c:v>Beslutningstakere</c:v>
                </c:pt>
                <c:pt idx="2">
                  <c:v>fastleger og annet helsepersonell i primærhelsetjenesten</c:v>
                </c:pt>
                <c:pt idx="3">
                  <c:v>Spesialisthelsetjenesten</c:v>
                </c:pt>
                <c:pt idx="4">
                  <c:v>Nav </c:v>
                </c:pt>
                <c:pt idx="5">
                  <c:v>Presse</c:v>
                </c:pt>
                <c:pt idx="6">
                  <c:v>Befolkningen</c:v>
                </c:pt>
                <c:pt idx="7">
                  <c:v>Andre</c:v>
                </c:pt>
              </c:strCache>
            </c:strRef>
          </c:cat>
          <c:val>
            <c:numRef>
              <c:f>'Figur 2'!$D$37:$D$44</c:f>
              <c:numCache>
                <c:formatCode>General</c:formatCode>
                <c:ptCount val="8"/>
                <c:pt idx="0">
                  <c:v>14</c:v>
                </c:pt>
                <c:pt idx="1">
                  <c:v>14</c:v>
                </c:pt>
                <c:pt idx="2">
                  <c:v>16</c:v>
                </c:pt>
                <c:pt idx="3">
                  <c:v>13</c:v>
                </c:pt>
                <c:pt idx="4">
                  <c:v>14</c:v>
                </c:pt>
                <c:pt idx="5">
                  <c:v>12</c:v>
                </c:pt>
                <c:pt idx="6">
                  <c:v>18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7F-474C-9696-6EAD425612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6059560"/>
        <c:axId val="446057400"/>
      </c:barChart>
      <c:catAx>
        <c:axId val="446059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46057400"/>
        <c:crosses val="autoZero"/>
        <c:auto val="1"/>
        <c:lblAlgn val="ctr"/>
        <c:lblOffset val="100"/>
        <c:noMultiLvlLbl val="0"/>
      </c:catAx>
      <c:valAx>
        <c:axId val="446057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46059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100" b="1"/>
              <a:t>Deltakelse i forsknings- utdannings-, utviklings- og innovasjonsarbeid 2024. Antall utviklingssentraler </a:t>
            </a:r>
          </a:p>
        </c:rich>
      </c:tx>
      <c:layout>
        <c:manualLayout>
          <c:xMode val="edge"/>
          <c:yMode val="edge"/>
          <c:x val="0.10362978641072695"/>
          <c:y val="2.32234091964700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'Figur 3'!$C$37:$C$44</c:f>
              <c:strCache>
                <c:ptCount val="8"/>
                <c:pt idx="0">
                  <c:v>Bidrar med data til studier/forskningsprosjekter</c:v>
                </c:pt>
                <c:pt idx="1">
                  <c:v>Egne utviklingsprosjekt</c:v>
                </c:pt>
                <c:pt idx="2">
                  <c:v>Deltatt i utviklingsprosjekt i samarbeid med andre frisklivssentraler </c:v>
                </c:pt>
                <c:pt idx="3">
                  <c:v>Deltatt i utviklingsprosjekt i samarbeid med Helsedirektoratet</c:v>
                </c:pt>
                <c:pt idx="4">
                  <c:v>Deltatt i utviklingsprosjekt i samarbeid med andre samarbeidspartnere</c:v>
                </c:pt>
                <c:pt idx="5">
                  <c:v>Vi har vært praksisplass for studenter fra universitet/høyskoler</c:v>
                </c:pt>
                <c:pt idx="6">
                  <c:v>Vi har ikke deltatt i FOU-arbeid</c:v>
                </c:pt>
                <c:pt idx="7">
                  <c:v>Annet</c:v>
                </c:pt>
              </c:strCache>
            </c:strRef>
          </c:cat>
          <c:val>
            <c:numRef>
              <c:f>'Figur 3'!$D$37:$D$44</c:f>
              <c:numCache>
                <c:formatCode>General</c:formatCode>
                <c:ptCount val="8"/>
                <c:pt idx="0">
                  <c:v>12</c:v>
                </c:pt>
                <c:pt idx="1">
                  <c:v>12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17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CB-4D7F-822D-D4FC7E47BF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81079584"/>
        <c:axId val="881080664"/>
      </c:barChart>
      <c:catAx>
        <c:axId val="881079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81080664"/>
        <c:crosses val="autoZero"/>
        <c:auto val="1"/>
        <c:lblAlgn val="ctr"/>
        <c:lblOffset val="100"/>
        <c:noMultiLvlLbl val="0"/>
      </c:catAx>
      <c:valAx>
        <c:axId val="881080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8107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B26607E19BAA4CAD7F33D03C3EF63B" ma:contentTypeVersion="18" ma:contentTypeDescription="Opprett et nytt dokument." ma:contentTypeScope="" ma:versionID="443e2d64fa60c3a2b8006f97d1caff81">
  <xsd:schema xmlns:xsd="http://www.w3.org/2001/XMLSchema" xmlns:xs="http://www.w3.org/2001/XMLSchema" xmlns:p="http://schemas.microsoft.com/office/2006/metadata/properties" xmlns:ns2="e7555f43-6290-4c37-bd3e-03afe8306218" xmlns:ns3="385295e6-9b59-4ded-96fb-f0dd3a5ea967" targetNamespace="http://schemas.microsoft.com/office/2006/metadata/properties" ma:root="true" ma:fieldsID="7bf258fa9a83978cb9f8b39a7ef02f06" ns2:_="" ns3:_="">
    <xsd:import namespace="e7555f43-6290-4c37-bd3e-03afe8306218"/>
    <xsd:import namespace="385295e6-9b59-4ded-96fb-f0dd3a5ea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5f43-6290-4c37-bd3e-03afe8306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295e6-9b59-4ded-96fb-f0dd3a5ea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9fa5b9-cd9d-4384-9977-77b88ef32efd}" ma:internalName="TaxCatchAll" ma:showField="CatchAllData" ma:web="385295e6-9b59-4ded-96fb-f0dd3a5ea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55f43-6290-4c37-bd3e-03afe8306218">
      <Terms xmlns="http://schemas.microsoft.com/office/infopath/2007/PartnerControls"/>
    </lcf76f155ced4ddcb4097134ff3c332f>
    <TaxCatchAll xmlns="385295e6-9b59-4ded-96fb-f0dd3a5ea9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68A84-36EC-426D-8A99-A06F53DA9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5f43-6290-4c37-bd3e-03afe8306218"/>
    <ds:schemaRef ds:uri="385295e6-9b59-4ded-96fb-f0dd3a5ea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1CDC9-1E5E-46B4-B19D-B1A7560D26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B78B0-056A-4761-9373-B39383D5835E}">
  <ds:schemaRefs>
    <ds:schemaRef ds:uri="http://schemas.microsoft.com/office/2006/metadata/properties"/>
    <ds:schemaRef ds:uri="http://schemas.microsoft.com/office/infopath/2007/PartnerControls"/>
    <ds:schemaRef ds:uri="e7555f43-6290-4c37-bd3e-03afe8306218"/>
    <ds:schemaRef ds:uri="385295e6-9b59-4ded-96fb-f0dd3a5ea967"/>
  </ds:schemaRefs>
</ds:datastoreItem>
</file>

<file path=customXml/itemProps4.xml><?xml version="1.0" encoding="utf-8"?>
<ds:datastoreItem xmlns:ds="http://schemas.openxmlformats.org/officeDocument/2006/customXml" ds:itemID="{897153A9-102D-4C70-ADB5-E5D3D72003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59e6e3-2afb-469f-a0df-b995253cdc93}" enabled="1" method="Privileged" siteId="{c317fa72-b393-44ea-a87c-ea272e8d963d}" removed="0"/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4514</Words>
  <Characters>23926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Merete Skarpaas</dc:creator>
  <cp:keywords/>
  <dc:description/>
  <cp:lastModifiedBy>Tormod Myrland Aadnesen</cp:lastModifiedBy>
  <cp:revision>2</cp:revision>
  <dcterms:created xsi:type="dcterms:W3CDTF">2025-12-08T10:30:00Z</dcterms:created>
  <dcterms:modified xsi:type="dcterms:W3CDTF">2025-12-08T10:30:00Z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0x01010087B26607E19BAA4CAD7F33D03C3EF63B</vt:lpwstr>
  </property>
  <property fmtid="{D5CDD505-2E9C-101B-9397-08002B2CF9AE}" pid="3" name="MediaServiceImageTags">
    <vt:lpwstr/>
  </property>
</Properties>
</file>